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9A9" w:rsidRPr="009E3646" w:rsidRDefault="001729A9" w:rsidP="001729A9">
      <w:pPr>
        <w:jc w:val="center"/>
        <w:rPr>
          <w:rFonts w:cstheme="minorHAnsi"/>
          <w:b/>
          <w:lang w:val="bg-BG"/>
        </w:rPr>
      </w:pPr>
      <w:r w:rsidRPr="00FE42FE">
        <w:rPr>
          <w:rFonts w:cstheme="minorHAnsi"/>
          <w:b/>
          <w:lang w:val="bg-BG"/>
        </w:rPr>
        <w:t>ОЦЕНИТЕЛНА ТАБЛИЦА</w:t>
      </w:r>
      <w:r w:rsidR="009E3646">
        <w:rPr>
          <w:rFonts w:cstheme="minorHAnsi"/>
          <w:b/>
        </w:rPr>
        <w:t xml:space="preserve"> – </w:t>
      </w:r>
      <w:r w:rsidR="009E3646">
        <w:rPr>
          <w:rFonts w:cstheme="minorHAnsi"/>
          <w:b/>
          <w:lang w:val="bg-BG"/>
        </w:rPr>
        <w:t>Част 2</w:t>
      </w:r>
    </w:p>
    <w:p w:rsidR="001729A9" w:rsidRPr="00FE42FE" w:rsidRDefault="001729A9" w:rsidP="001729A9">
      <w:pPr>
        <w:jc w:val="center"/>
        <w:rPr>
          <w:rFonts w:cstheme="minorHAnsi"/>
          <w:b/>
          <w:lang w:val="bg-BG"/>
        </w:rPr>
      </w:pPr>
      <w:r w:rsidRPr="00FE42FE">
        <w:rPr>
          <w:rFonts w:cstheme="minorHAnsi"/>
          <w:b/>
          <w:lang w:val="bg-BG"/>
        </w:rPr>
        <w:t xml:space="preserve">при покана за </w:t>
      </w:r>
      <w:r w:rsidR="00EE0D3E">
        <w:rPr>
          <w:rFonts w:cstheme="minorHAnsi"/>
          <w:b/>
          <w:lang w:val="bg-BG"/>
        </w:rPr>
        <w:t xml:space="preserve">подбор на </w:t>
      </w:r>
      <w:r w:rsidR="00CE69BB">
        <w:rPr>
          <w:rFonts w:cstheme="minorHAnsi"/>
          <w:b/>
          <w:lang w:val="bg-BG"/>
        </w:rPr>
        <w:t xml:space="preserve">проектни </w:t>
      </w:r>
      <w:r w:rsidR="00EE0D3E">
        <w:rPr>
          <w:rFonts w:cstheme="minorHAnsi"/>
          <w:b/>
          <w:lang w:val="bg-BG"/>
        </w:rPr>
        <w:t xml:space="preserve">предложения </w:t>
      </w:r>
      <w:r w:rsidR="00286CD2">
        <w:rPr>
          <w:rFonts w:cstheme="minorHAnsi"/>
          <w:b/>
          <w:lang w:val="bg-BG"/>
        </w:rPr>
        <w:t>„Изграждане</w:t>
      </w:r>
      <w:r w:rsidR="009E3646">
        <w:rPr>
          <w:rFonts w:cstheme="minorHAnsi"/>
          <w:b/>
          <w:lang w:val="bg-BG"/>
        </w:rPr>
        <w:t xml:space="preserve"> на младежки центрове“</w:t>
      </w:r>
    </w:p>
    <w:tbl>
      <w:tblPr>
        <w:tblStyle w:val="TableGrid"/>
        <w:tblW w:w="1404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712"/>
        <w:gridCol w:w="5763"/>
        <w:gridCol w:w="995"/>
        <w:gridCol w:w="900"/>
        <w:gridCol w:w="3055"/>
        <w:gridCol w:w="2615"/>
      </w:tblGrid>
      <w:tr w:rsidR="009E3646" w:rsidRPr="00FE42FE" w:rsidTr="00EA7E87">
        <w:trPr>
          <w:trHeight w:val="1345"/>
        </w:trPr>
        <w:tc>
          <w:tcPr>
            <w:tcW w:w="6475" w:type="dxa"/>
            <w:gridSpan w:val="2"/>
            <w:shd w:val="clear" w:color="auto" w:fill="D9D9D9" w:themeFill="background1" w:themeFillShade="D9"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ОПЕРАТИВЕН</w:t>
            </w:r>
            <w:r w:rsidR="00880DDD">
              <w:rPr>
                <w:rFonts w:cstheme="minorHAnsi"/>
                <w:b/>
                <w:bCs/>
                <w:lang w:val="bg-BG"/>
              </w:rPr>
              <w:t>, ФИНАНСОВ И АДМИНИСТРАТИВЕН</w:t>
            </w:r>
            <w:r w:rsidRPr="00FE42FE">
              <w:rPr>
                <w:rFonts w:cstheme="minorHAnsi"/>
                <w:b/>
                <w:bCs/>
                <w:lang w:val="bg-BG"/>
              </w:rPr>
              <w:t xml:space="preserve"> КАПАЦИТЕТ  </w:t>
            </w:r>
          </w:p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1895" w:type="dxa"/>
            <w:gridSpan w:val="2"/>
            <w:shd w:val="clear" w:color="auto" w:fill="D9D9D9" w:themeFill="background1" w:themeFillShade="D9"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Максимален брой точки</w:t>
            </w:r>
            <w:r w:rsidRPr="00FE42FE">
              <w:rPr>
                <w:rFonts w:cstheme="minorHAnsi"/>
                <w:b/>
                <w:bCs/>
              </w:rPr>
              <w:t>:</w:t>
            </w:r>
            <w:r w:rsidRPr="00FE42FE">
              <w:rPr>
                <w:rFonts w:cstheme="minorHAnsi"/>
                <w:b/>
                <w:bCs/>
                <w:lang w:val="bg-BG"/>
              </w:rPr>
              <w:t xml:space="preserve"> 12</w:t>
            </w:r>
          </w:p>
        </w:tc>
        <w:tc>
          <w:tcPr>
            <w:tcW w:w="3055" w:type="dxa"/>
            <w:hideMark/>
          </w:tcPr>
          <w:p w:rsidR="009E3646" w:rsidRPr="00FE42FE" w:rsidRDefault="009E3646" w:rsidP="001729A9">
            <w:pPr>
              <w:jc w:val="center"/>
              <w:rPr>
                <w:rFonts w:cstheme="minorHAnsi"/>
                <w:b/>
                <w:bCs/>
                <w:lang w:val="bg-BG"/>
              </w:rPr>
            </w:pPr>
            <w:r w:rsidRPr="009E3646">
              <w:rPr>
                <w:rFonts w:cstheme="minorHAnsi"/>
                <w:b/>
                <w:bCs/>
                <w:lang w:val="bg-BG"/>
              </w:rPr>
              <w:t>Информация</w:t>
            </w:r>
            <w:r w:rsidR="00C334D8">
              <w:rPr>
                <w:rFonts w:cstheme="minorHAnsi"/>
                <w:b/>
                <w:bCs/>
                <w:lang w:val="bg-BG"/>
              </w:rPr>
              <w:t>та</w:t>
            </w:r>
            <w:r w:rsidRPr="009E3646">
              <w:rPr>
                <w:rFonts w:cstheme="minorHAnsi"/>
                <w:b/>
                <w:bCs/>
                <w:lang w:val="bg-BG"/>
              </w:rPr>
              <w:t xml:space="preserve"> може да бъде намерена в:</w:t>
            </w:r>
          </w:p>
        </w:tc>
        <w:tc>
          <w:tcPr>
            <w:tcW w:w="2615" w:type="dxa"/>
          </w:tcPr>
          <w:p w:rsidR="009E3646" w:rsidRPr="00FE42FE" w:rsidRDefault="009E3646" w:rsidP="001729A9">
            <w:pPr>
              <w:jc w:val="center"/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Мотиви за оценката</w:t>
            </w:r>
          </w:p>
        </w:tc>
      </w:tr>
      <w:tr w:rsidR="009E3646" w:rsidRPr="00FE42FE" w:rsidTr="00EA7E87">
        <w:trPr>
          <w:trHeight w:val="355"/>
        </w:trPr>
        <w:tc>
          <w:tcPr>
            <w:tcW w:w="7470" w:type="dxa"/>
            <w:gridSpan w:val="3"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Получена оценка</w:t>
            </w:r>
          </w:p>
        </w:tc>
        <w:tc>
          <w:tcPr>
            <w:tcW w:w="900" w:type="dxa"/>
            <w:shd w:val="clear" w:color="auto" w:fill="D9D9D9" w:themeFill="background1" w:themeFillShade="D9"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……</w:t>
            </w:r>
          </w:p>
        </w:tc>
        <w:tc>
          <w:tcPr>
            <w:tcW w:w="3055" w:type="dxa"/>
            <w:hideMark/>
          </w:tcPr>
          <w:p w:rsidR="009E3646" w:rsidRPr="00FE42FE" w:rsidRDefault="009E3646" w:rsidP="00880DDD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2615" w:type="dxa"/>
          </w:tcPr>
          <w:p w:rsidR="009E3646" w:rsidRPr="00FE42FE" w:rsidRDefault="009E3646" w:rsidP="00880DDD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9E3646" w:rsidRPr="00FE42FE" w:rsidTr="00EA7E87">
        <w:trPr>
          <w:trHeight w:val="418"/>
        </w:trPr>
        <w:tc>
          <w:tcPr>
            <w:tcW w:w="6475" w:type="dxa"/>
            <w:gridSpan w:val="2"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Критерии</w:t>
            </w:r>
          </w:p>
        </w:tc>
        <w:tc>
          <w:tcPr>
            <w:tcW w:w="1895" w:type="dxa"/>
            <w:gridSpan w:val="2"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Точки</w:t>
            </w:r>
          </w:p>
        </w:tc>
        <w:tc>
          <w:tcPr>
            <w:tcW w:w="3055" w:type="dxa"/>
            <w:hideMark/>
          </w:tcPr>
          <w:p w:rsidR="009E3646" w:rsidRPr="00FE42FE" w:rsidRDefault="009E3646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2615" w:type="dxa"/>
          </w:tcPr>
          <w:p w:rsidR="009E3646" w:rsidRPr="00FE42FE" w:rsidRDefault="009E3646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880DDD" w:rsidRPr="00FE42FE" w:rsidTr="00EA7E87">
        <w:trPr>
          <w:trHeight w:val="1723"/>
        </w:trPr>
        <w:tc>
          <w:tcPr>
            <w:tcW w:w="712" w:type="dxa"/>
            <w:noWrap/>
            <w:hideMark/>
          </w:tcPr>
          <w:p w:rsidR="00880DDD" w:rsidRPr="00FE42FE" w:rsidRDefault="00880DDD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5763" w:type="dxa"/>
            <w:hideMark/>
          </w:tcPr>
          <w:p w:rsidR="00880DDD" w:rsidRPr="00FE42FE" w:rsidRDefault="00880DDD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Опит на кандидата в управлението на проекти  и/или опит в изпълнение на подобни дейности на включените в проектното предложение</w:t>
            </w:r>
          </w:p>
          <w:p w:rsidR="00880DDD" w:rsidRPr="00FE42FE" w:rsidRDefault="00880DDD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</w:p>
        </w:tc>
        <w:tc>
          <w:tcPr>
            <w:tcW w:w="1895" w:type="dxa"/>
            <w:gridSpan w:val="2"/>
            <w:hideMark/>
          </w:tcPr>
          <w:p w:rsidR="00880DDD" w:rsidRPr="00FE42FE" w:rsidRDefault="00880DDD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 </w:t>
            </w:r>
          </w:p>
        </w:tc>
        <w:tc>
          <w:tcPr>
            <w:tcW w:w="3055" w:type="dxa"/>
            <w:noWrap/>
            <w:hideMark/>
          </w:tcPr>
          <w:p w:rsidR="00880DDD" w:rsidRPr="00FE42FE" w:rsidRDefault="00880DDD" w:rsidP="00D14331">
            <w:pPr>
              <w:rPr>
                <w:rFonts w:cstheme="minorHAnsi"/>
                <w:lang w:val="bg-BG"/>
              </w:rPr>
            </w:pPr>
            <w:r w:rsidRPr="00880DDD">
              <w:rPr>
                <w:rFonts w:cstheme="minorHAnsi"/>
                <w:lang w:val="bg-BG"/>
              </w:rPr>
              <w:t>Раздел 2 „Описание на кандид</w:t>
            </w:r>
            <w:bookmarkStart w:id="0" w:name="_GoBack"/>
            <w:bookmarkEnd w:id="0"/>
            <w:r w:rsidRPr="00880DDD">
              <w:rPr>
                <w:rFonts w:cstheme="minorHAnsi"/>
                <w:lang w:val="bg-BG"/>
              </w:rPr>
              <w:t>ата“ от Формуляра за кандидатстване в ИСУН 2020</w:t>
            </w:r>
          </w:p>
        </w:tc>
        <w:tc>
          <w:tcPr>
            <w:tcW w:w="2615" w:type="dxa"/>
            <w:vMerge w:val="restart"/>
          </w:tcPr>
          <w:p w:rsidR="00880DDD" w:rsidRPr="00FE42FE" w:rsidRDefault="00880DDD" w:rsidP="00D14331">
            <w:pPr>
              <w:rPr>
                <w:rFonts w:cstheme="minorHAnsi"/>
                <w:lang w:val="bg-BG"/>
              </w:rPr>
            </w:pPr>
          </w:p>
        </w:tc>
      </w:tr>
      <w:tr w:rsidR="00880DDD" w:rsidRPr="00FE42FE" w:rsidTr="00EA7E87">
        <w:trPr>
          <w:trHeight w:val="1260"/>
        </w:trPr>
        <w:tc>
          <w:tcPr>
            <w:tcW w:w="712" w:type="dxa"/>
            <w:noWrap/>
            <w:hideMark/>
          </w:tcPr>
          <w:p w:rsidR="00880DDD" w:rsidRPr="00FE42FE" w:rsidRDefault="00880DDD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1.1</w:t>
            </w:r>
          </w:p>
        </w:tc>
        <w:tc>
          <w:tcPr>
            <w:tcW w:w="5763" w:type="dxa"/>
            <w:hideMark/>
          </w:tcPr>
          <w:p w:rsidR="00880DDD" w:rsidRPr="00E216BD" w:rsidRDefault="00880DDD" w:rsidP="00880DDD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Кандидатът има реализиран поне един проект, финансиран от фондове на ЕС, националния бюджет или други финансови инструменти, в който е участвал в ролята си на изпълнител или партньор</w:t>
            </w:r>
            <w:r w:rsidR="00ED3A2C">
              <w:rPr>
                <w:rFonts w:cstheme="minorHAnsi"/>
                <w:lang w:val="bg-BG"/>
              </w:rPr>
              <w:t>.</w:t>
            </w:r>
          </w:p>
        </w:tc>
        <w:tc>
          <w:tcPr>
            <w:tcW w:w="1895" w:type="dxa"/>
            <w:gridSpan w:val="2"/>
            <w:noWrap/>
            <w:hideMark/>
          </w:tcPr>
          <w:p w:rsidR="00880DDD" w:rsidRPr="00FE42FE" w:rsidRDefault="00880DDD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</w:t>
            </w:r>
          </w:p>
        </w:tc>
        <w:tc>
          <w:tcPr>
            <w:tcW w:w="3055" w:type="dxa"/>
            <w:hideMark/>
          </w:tcPr>
          <w:p w:rsidR="00880DDD" w:rsidRPr="00FE42FE" w:rsidRDefault="00880DDD" w:rsidP="00880DDD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880DDD" w:rsidRPr="00FE42FE" w:rsidRDefault="00880DDD">
            <w:pPr>
              <w:rPr>
                <w:rFonts w:cstheme="minorHAnsi"/>
                <w:lang w:val="bg-BG"/>
              </w:rPr>
            </w:pPr>
          </w:p>
        </w:tc>
      </w:tr>
      <w:tr w:rsidR="00880DDD" w:rsidRPr="00FE42FE" w:rsidTr="00EA7E87">
        <w:trPr>
          <w:trHeight w:val="1260"/>
        </w:trPr>
        <w:tc>
          <w:tcPr>
            <w:tcW w:w="712" w:type="dxa"/>
            <w:noWrap/>
            <w:hideMark/>
          </w:tcPr>
          <w:p w:rsidR="00880DDD" w:rsidRPr="00FE42FE" w:rsidRDefault="00880DDD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1.2</w:t>
            </w:r>
          </w:p>
        </w:tc>
        <w:tc>
          <w:tcPr>
            <w:tcW w:w="5763" w:type="dxa"/>
            <w:hideMark/>
          </w:tcPr>
          <w:p w:rsidR="00880DDD" w:rsidRPr="00FE42FE" w:rsidRDefault="00880DDD" w:rsidP="00BC4FA2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 xml:space="preserve">Кандидатът има повече поне 1 година опит в </w:t>
            </w:r>
            <w:r w:rsidRPr="00880DDD">
              <w:rPr>
                <w:rFonts w:cstheme="minorHAnsi"/>
                <w:lang w:val="bg-BG"/>
              </w:rPr>
              <w:t>изпълнение</w:t>
            </w:r>
            <w:r>
              <w:rPr>
                <w:rFonts w:cstheme="minorHAnsi"/>
                <w:lang w:val="bg-BG"/>
              </w:rPr>
              <w:t>то на</w:t>
            </w:r>
            <w:r w:rsidRPr="00880DDD">
              <w:rPr>
                <w:rFonts w:cstheme="minorHAnsi"/>
                <w:lang w:val="bg-BG"/>
              </w:rPr>
              <w:t xml:space="preserve"> дейности</w:t>
            </w:r>
            <w:r w:rsidR="00ED3A2C">
              <w:rPr>
                <w:rFonts w:cstheme="minorHAnsi"/>
                <w:lang w:val="bg-BG"/>
              </w:rPr>
              <w:t>,</w:t>
            </w:r>
            <w:r w:rsidRPr="00880DDD">
              <w:rPr>
                <w:rFonts w:cstheme="minorHAnsi"/>
                <w:lang w:val="bg-BG"/>
              </w:rPr>
              <w:t xml:space="preserve"> подобни на тези, включени в проектното предложение</w:t>
            </w:r>
            <w:r w:rsidR="00ED3A2C">
              <w:rPr>
                <w:rFonts w:cstheme="minorHAnsi"/>
                <w:lang w:val="bg-BG"/>
              </w:rPr>
              <w:t>.</w:t>
            </w:r>
            <w:r w:rsidRPr="00880DDD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1895" w:type="dxa"/>
            <w:gridSpan w:val="2"/>
            <w:noWrap/>
            <w:hideMark/>
          </w:tcPr>
          <w:p w:rsidR="00880DDD" w:rsidRPr="00FE42FE" w:rsidRDefault="00880DDD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2</w:t>
            </w:r>
          </w:p>
        </w:tc>
        <w:tc>
          <w:tcPr>
            <w:tcW w:w="3055" w:type="dxa"/>
            <w:hideMark/>
          </w:tcPr>
          <w:p w:rsidR="00880DDD" w:rsidRPr="00FE42FE" w:rsidRDefault="00880DDD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880DDD" w:rsidRPr="00FE42FE" w:rsidRDefault="00880DDD">
            <w:pPr>
              <w:rPr>
                <w:rFonts w:cstheme="minorHAnsi"/>
                <w:lang w:val="bg-BG"/>
              </w:rPr>
            </w:pPr>
          </w:p>
        </w:tc>
      </w:tr>
      <w:tr w:rsidR="00880DDD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880DDD" w:rsidRPr="00FE42FE" w:rsidRDefault="00880DDD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1.3</w:t>
            </w:r>
          </w:p>
        </w:tc>
        <w:tc>
          <w:tcPr>
            <w:tcW w:w="5763" w:type="dxa"/>
            <w:hideMark/>
          </w:tcPr>
          <w:p w:rsidR="00880DDD" w:rsidRPr="00E216BD" w:rsidRDefault="00880DDD" w:rsidP="00615A1B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Кандидатът има под 1 година опит в изпълнението на дейности, подобни на тези, включени в проектното предложение</w:t>
            </w:r>
            <w:r>
              <w:rPr>
                <w:rFonts w:cstheme="minorHAnsi"/>
              </w:rPr>
              <w:t>.</w:t>
            </w:r>
          </w:p>
        </w:tc>
        <w:tc>
          <w:tcPr>
            <w:tcW w:w="1895" w:type="dxa"/>
            <w:gridSpan w:val="2"/>
            <w:noWrap/>
            <w:hideMark/>
          </w:tcPr>
          <w:p w:rsidR="00880DDD" w:rsidRPr="00FE42FE" w:rsidRDefault="00880DDD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3055" w:type="dxa"/>
            <w:hideMark/>
          </w:tcPr>
          <w:p w:rsidR="00880DDD" w:rsidRPr="00FE42FE" w:rsidRDefault="00880DDD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880DDD" w:rsidRPr="00FE42FE" w:rsidRDefault="00880DDD">
            <w:pPr>
              <w:rPr>
                <w:rFonts w:cstheme="minorHAnsi"/>
                <w:lang w:val="bg-BG"/>
              </w:rPr>
            </w:pPr>
          </w:p>
        </w:tc>
      </w:tr>
      <w:tr w:rsidR="00880DDD" w:rsidRPr="00FE42FE" w:rsidTr="00EA7E87">
        <w:trPr>
          <w:trHeight w:val="645"/>
        </w:trPr>
        <w:tc>
          <w:tcPr>
            <w:tcW w:w="712" w:type="dxa"/>
            <w:noWrap/>
            <w:hideMark/>
          </w:tcPr>
          <w:p w:rsidR="00880DDD" w:rsidRPr="00FE42FE" w:rsidRDefault="00880DDD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1.4</w:t>
            </w:r>
          </w:p>
        </w:tc>
        <w:tc>
          <w:tcPr>
            <w:tcW w:w="5763" w:type="dxa"/>
            <w:hideMark/>
          </w:tcPr>
          <w:p w:rsidR="00880DDD" w:rsidRPr="00FE42FE" w:rsidRDefault="00880DDD" w:rsidP="00615A1B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Няма посочена информация или представената информация няма отношение към съответния критерий или кандидатът няма опит в изпълнение на подобни проекти</w:t>
            </w:r>
            <w:r>
              <w:rPr>
                <w:rFonts w:cstheme="minorHAnsi"/>
              </w:rPr>
              <w:t>.</w:t>
            </w:r>
            <w:r w:rsidRPr="00FE42FE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1895" w:type="dxa"/>
            <w:gridSpan w:val="2"/>
            <w:noWrap/>
            <w:hideMark/>
          </w:tcPr>
          <w:p w:rsidR="00880DDD" w:rsidRPr="00FE42FE" w:rsidRDefault="00880DDD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hideMark/>
          </w:tcPr>
          <w:p w:rsidR="00880DDD" w:rsidRPr="00FE42FE" w:rsidRDefault="00880DDD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880DDD" w:rsidRPr="00FE42FE" w:rsidRDefault="00880DDD">
            <w:pPr>
              <w:rPr>
                <w:rFonts w:cstheme="minorHAnsi"/>
                <w:lang w:val="bg-BG"/>
              </w:rPr>
            </w:pPr>
          </w:p>
        </w:tc>
      </w:tr>
      <w:tr w:rsidR="00A5486F" w:rsidRPr="00FE42FE" w:rsidTr="00EA7E87">
        <w:trPr>
          <w:trHeight w:val="960"/>
        </w:trPr>
        <w:tc>
          <w:tcPr>
            <w:tcW w:w="712" w:type="dxa"/>
            <w:noWrap/>
            <w:hideMark/>
          </w:tcPr>
          <w:p w:rsidR="00A5486F" w:rsidRPr="00FE42FE" w:rsidRDefault="00A5486F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2</w:t>
            </w:r>
          </w:p>
        </w:tc>
        <w:tc>
          <w:tcPr>
            <w:tcW w:w="5763" w:type="dxa"/>
            <w:hideMark/>
          </w:tcPr>
          <w:p w:rsidR="00A5486F" w:rsidRPr="00FE42FE" w:rsidRDefault="00A5486F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Опит на ръководителя на проекта в управление/изпълнение на проекти и/или дейности, подобни на тези, включени в проектното предложение</w:t>
            </w:r>
          </w:p>
          <w:p w:rsidR="00A5486F" w:rsidRPr="00FE42FE" w:rsidRDefault="00A5486F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</w:p>
        </w:tc>
        <w:tc>
          <w:tcPr>
            <w:tcW w:w="1895" w:type="dxa"/>
            <w:gridSpan w:val="2"/>
            <w:hideMark/>
          </w:tcPr>
          <w:p w:rsidR="00A5486F" w:rsidRPr="00FE42FE" w:rsidRDefault="00A5486F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 </w:t>
            </w:r>
          </w:p>
        </w:tc>
        <w:tc>
          <w:tcPr>
            <w:tcW w:w="3055" w:type="dxa"/>
            <w:noWrap/>
            <w:hideMark/>
          </w:tcPr>
          <w:p w:rsidR="00A5486F" w:rsidRPr="00FE42FE" w:rsidRDefault="00A5486F" w:rsidP="00D14331">
            <w:pPr>
              <w:rPr>
                <w:rFonts w:cstheme="minorHAnsi"/>
                <w:lang w:val="bg-BG"/>
              </w:rPr>
            </w:pPr>
            <w:r w:rsidRPr="00A5486F">
              <w:rPr>
                <w:rFonts w:cstheme="minorHAnsi"/>
                <w:lang w:val="bg-BG"/>
              </w:rPr>
              <w:t>Раздел 9 „Екип за управление“ от Формуляра за кандидатстване в ИСУН 2020</w:t>
            </w:r>
          </w:p>
        </w:tc>
        <w:tc>
          <w:tcPr>
            <w:tcW w:w="2615" w:type="dxa"/>
            <w:vMerge w:val="restart"/>
          </w:tcPr>
          <w:p w:rsidR="00A5486F" w:rsidRPr="00FE42FE" w:rsidRDefault="00A5486F" w:rsidP="00D14331">
            <w:pPr>
              <w:rPr>
                <w:rFonts w:cstheme="minorHAnsi"/>
                <w:lang w:val="bg-BG"/>
              </w:rPr>
            </w:pPr>
          </w:p>
        </w:tc>
      </w:tr>
      <w:tr w:rsidR="00A5486F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A5486F" w:rsidRPr="00FE42FE" w:rsidRDefault="00A5486F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2.1</w:t>
            </w:r>
          </w:p>
        </w:tc>
        <w:tc>
          <w:tcPr>
            <w:tcW w:w="5763" w:type="dxa"/>
            <w:hideMark/>
          </w:tcPr>
          <w:p w:rsidR="00A5486F" w:rsidRPr="00FE42FE" w:rsidRDefault="00A5486F" w:rsidP="00615A1B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Ръководителят има поне 3 години опит в управление/изпълнение на</w:t>
            </w:r>
            <w:r w:rsidRPr="00FE42FE">
              <w:rPr>
                <w:rFonts w:cstheme="minorHAnsi"/>
              </w:rPr>
              <w:t xml:space="preserve"> </w:t>
            </w:r>
            <w:r w:rsidRPr="00FE42FE">
              <w:rPr>
                <w:rFonts w:cstheme="minorHAnsi"/>
                <w:lang w:val="bg-BG"/>
              </w:rPr>
              <w:t>проекти и/или дейности подобни на тези, включени в проектното предложение</w:t>
            </w:r>
            <w:r>
              <w:rPr>
                <w:rFonts w:cstheme="minorHAnsi"/>
              </w:rPr>
              <w:t>.</w:t>
            </w:r>
            <w:r w:rsidRPr="00FE42FE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1895" w:type="dxa"/>
            <w:gridSpan w:val="2"/>
            <w:noWrap/>
            <w:hideMark/>
          </w:tcPr>
          <w:p w:rsidR="00A5486F" w:rsidRPr="00FE42FE" w:rsidRDefault="00A5486F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</w:t>
            </w:r>
          </w:p>
        </w:tc>
        <w:tc>
          <w:tcPr>
            <w:tcW w:w="3055" w:type="dxa"/>
            <w:hideMark/>
          </w:tcPr>
          <w:p w:rsidR="00A5486F" w:rsidRPr="00FE42FE" w:rsidRDefault="00A5486F" w:rsidP="00D14331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A5486F" w:rsidRPr="00FE42FE" w:rsidRDefault="00A5486F">
            <w:pPr>
              <w:rPr>
                <w:rFonts w:cstheme="minorHAnsi"/>
                <w:lang w:val="bg-BG"/>
              </w:rPr>
            </w:pPr>
          </w:p>
        </w:tc>
      </w:tr>
      <w:tr w:rsidR="00A5486F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A5486F" w:rsidRPr="00FE42FE" w:rsidRDefault="00A5486F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2.2</w:t>
            </w:r>
          </w:p>
        </w:tc>
        <w:tc>
          <w:tcPr>
            <w:tcW w:w="5763" w:type="dxa"/>
            <w:hideMark/>
          </w:tcPr>
          <w:p w:rsidR="00A5486F" w:rsidRPr="00FE42FE" w:rsidRDefault="00A5486F" w:rsidP="00615A1B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Ръководителят има поне 1 година опит в организация и/или управление/изпълнение на проекти и/или дейности подобни на тези, включени в проектното предложение</w:t>
            </w:r>
            <w:r>
              <w:rPr>
                <w:rFonts w:cstheme="minorHAnsi"/>
              </w:rPr>
              <w:t>.</w:t>
            </w:r>
            <w:r w:rsidRPr="00FE42FE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1895" w:type="dxa"/>
            <w:gridSpan w:val="2"/>
            <w:noWrap/>
            <w:hideMark/>
          </w:tcPr>
          <w:p w:rsidR="00A5486F" w:rsidRPr="00FE42FE" w:rsidRDefault="00A5486F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2</w:t>
            </w:r>
          </w:p>
        </w:tc>
        <w:tc>
          <w:tcPr>
            <w:tcW w:w="3055" w:type="dxa"/>
            <w:hideMark/>
          </w:tcPr>
          <w:p w:rsidR="00A5486F" w:rsidRPr="00FE42FE" w:rsidRDefault="00A5486F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A5486F" w:rsidRPr="00FE42FE" w:rsidRDefault="00A5486F">
            <w:pPr>
              <w:rPr>
                <w:rFonts w:cstheme="minorHAnsi"/>
                <w:lang w:val="bg-BG"/>
              </w:rPr>
            </w:pPr>
          </w:p>
        </w:tc>
      </w:tr>
      <w:tr w:rsidR="00A5486F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A5486F" w:rsidRPr="00FE42FE" w:rsidRDefault="00A5486F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2.3</w:t>
            </w:r>
          </w:p>
        </w:tc>
        <w:tc>
          <w:tcPr>
            <w:tcW w:w="5763" w:type="dxa"/>
            <w:hideMark/>
          </w:tcPr>
          <w:p w:rsidR="00A5486F" w:rsidRPr="00E216BD" w:rsidRDefault="00A5486F" w:rsidP="00615A1B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Ръководителят има</w:t>
            </w:r>
            <w:r w:rsidRPr="00FE42FE">
              <w:rPr>
                <w:rFonts w:cstheme="minorHAnsi"/>
              </w:rPr>
              <w:t xml:space="preserve"> </w:t>
            </w:r>
            <w:r w:rsidRPr="00FE42FE">
              <w:rPr>
                <w:rFonts w:cstheme="minorHAnsi"/>
                <w:lang w:val="bg-BG"/>
              </w:rPr>
              <w:t>по-малко от 1 година опит в организация и/или управление/изпълнение на проекти и/или дейности като тези, включени в проектното предложение</w:t>
            </w:r>
            <w:r>
              <w:rPr>
                <w:rFonts w:cstheme="minorHAnsi"/>
              </w:rPr>
              <w:t>.</w:t>
            </w:r>
          </w:p>
        </w:tc>
        <w:tc>
          <w:tcPr>
            <w:tcW w:w="1895" w:type="dxa"/>
            <w:gridSpan w:val="2"/>
            <w:noWrap/>
            <w:hideMark/>
          </w:tcPr>
          <w:p w:rsidR="00A5486F" w:rsidRPr="00FE42FE" w:rsidRDefault="00A5486F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3055" w:type="dxa"/>
            <w:hideMark/>
          </w:tcPr>
          <w:p w:rsidR="00A5486F" w:rsidRPr="00FE42FE" w:rsidRDefault="00A5486F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A5486F" w:rsidRPr="00FE42FE" w:rsidRDefault="00A5486F">
            <w:pPr>
              <w:rPr>
                <w:rFonts w:cstheme="minorHAnsi"/>
                <w:lang w:val="bg-BG"/>
              </w:rPr>
            </w:pPr>
          </w:p>
        </w:tc>
      </w:tr>
      <w:tr w:rsidR="00A5486F" w:rsidRPr="00FE42FE" w:rsidTr="00EA7E87">
        <w:trPr>
          <w:trHeight w:val="645"/>
        </w:trPr>
        <w:tc>
          <w:tcPr>
            <w:tcW w:w="712" w:type="dxa"/>
            <w:noWrap/>
            <w:hideMark/>
          </w:tcPr>
          <w:p w:rsidR="00A5486F" w:rsidRPr="00FE42FE" w:rsidRDefault="00A5486F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2.4</w:t>
            </w:r>
          </w:p>
        </w:tc>
        <w:tc>
          <w:tcPr>
            <w:tcW w:w="5763" w:type="dxa"/>
            <w:hideMark/>
          </w:tcPr>
          <w:p w:rsidR="00A5486F" w:rsidRPr="00E216BD" w:rsidRDefault="00A5486F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Няма посочена информация или представената информация няма отношение към критерия</w:t>
            </w:r>
            <w:r>
              <w:rPr>
                <w:rFonts w:cstheme="minorHAnsi"/>
              </w:rPr>
              <w:t>.</w:t>
            </w:r>
          </w:p>
        </w:tc>
        <w:tc>
          <w:tcPr>
            <w:tcW w:w="1895" w:type="dxa"/>
            <w:gridSpan w:val="2"/>
            <w:noWrap/>
            <w:hideMark/>
          </w:tcPr>
          <w:p w:rsidR="00A5486F" w:rsidRPr="00FE42FE" w:rsidRDefault="00A5486F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hideMark/>
          </w:tcPr>
          <w:p w:rsidR="00A5486F" w:rsidRPr="00FE42FE" w:rsidRDefault="00A5486F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A5486F" w:rsidRPr="00FE42FE" w:rsidRDefault="00A5486F">
            <w:pPr>
              <w:rPr>
                <w:rFonts w:cstheme="minorHAnsi"/>
                <w:lang w:val="bg-BG"/>
              </w:rPr>
            </w:pPr>
          </w:p>
        </w:tc>
      </w:tr>
      <w:tr w:rsidR="00E353E8" w:rsidRPr="00FE42FE" w:rsidTr="00EA7E87">
        <w:trPr>
          <w:trHeight w:val="1480"/>
        </w:trPr>
        <w:tc>
          <w:tcPr>
            <w:tcW w:w="712" w:type="dxa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</w:t>
            </w:r>
          </w:p>
        </w:tc>
        <w:tc>
          <w:tcPr>
            <w:tcW w:w="5763" w:type="dxa"/>
            <w:hideMark/>
          </w:tcPr>
          <w:p w:rsidR="00E353E8" w:rsidRPr="00FE42FE" w:rsidRDefault="00E353E8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Опит на счетоводител/финанс</w:t>
            </w:r>
            <w:r>
              <w:rPr>
                <w:rFonts w:cstheme="minorHAnsi"/>
                <w:b/>
                <w:bCs/>
                <w:lang w:val="bg-BG"/>
              </w:rPr>
              <w:t>ов експерт</w:t>
            </w:r>
            <w:r w:rsidRPr="00FE42FE">
              <w:rPr>
                <w:rFonts w:cstheme="minorHAnsi"/>
                <w:b/>
                <w:bCs/>
                <w:lang w:val="bg-BG"/>
              </w:rPr>
              <w:t xml:space="preserve"> на проекта</w:t>
            </w:r>
            <w:r w:rsidRPr="00FE42FE">
              <w:rPr>
                <w:rFonts w:cstheme="minorHAnsi"/>
                <w:b/>
                <w:bCs/>
              </w:rPr>
              <w:t xml:space="preserve"> </w:t>
            </w:r>
            <w:r w:rsidRPr="00FE42FE">
              <w:rPr>
                <w:rFonts w:cstheme="minorHAnsi"/>
                <w:b/>
                <w:bCs/>
                <w:lang w:val="bg-BG"/>
              </w:rPr>
              <w:t>в управление/изпълнение на проекти и/или дейности, подобни на тези, включени в проектното предложение:</w:t>
            </w:r>
          </w:p>
          <w:p w:rsidR="00E353E8" w:rsidRPr="00FE42FE" w:rsidRDefault="00E353E8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</w:p>
        </w:tc>
        <w:tc>
          <w:tcPr>
            <w:tcW w:w="1895" w:type="dxa"/>
            <w:gridSpan w:val="2"/>
            <w:hideMark/>
          </w:tcPr>
          <w:p w:rsidR="00E353E8" w:rsidRPr="00FE42FE" w:rsidRDefault="00E353E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 </w:t>
            </w:r>
          </w:p>
        </w:tc>
        <w:tc>
          <w:tcPr>
            <w:tcW w:w="3055" w:type="dxa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A5486F">
              <w:rPr>
                <w:rFonts w:cstheme="minorHAnsi"/>
                <w:lang w:val="bg-BG"/>
              </w:rPr>
              <w:t>Раздел 9 „Екип за управление“ от Формуляра за кандидатстване в ИСУН 2020</w:t>
            </w:r>
          </w:p>
        </w:tc>
        <w:tc>
          <w:tcPr>
            <w:tcW w:w="2615" w:type="dxa"/>
            <w:vMerge w:val="restart"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</w:p>
        </w:tc>
      </w:tr>
      <w:tr w:rsidR="00E353E8" w:rsidRPr="00FE42FE" w:rsidTr="00EA7E87">
        <w:trPr>
          <w:trHeight w:val="945"/>
        </w:trPr>
        <w:tc>
          <w:tcPr>
            <w:tcW w:w="712" w:type="dxa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3.1</w:t>
            </w:r>
          </w:p>
        </w:tc>
        <w:tc>
          <w:tcPr>
            <w:tcW w:w="5763" w:type="dxa"/>
            <w:hideMark/>
          </w:tcPr>
          <w:p w:rsidR="00E353E8" w:rsidRPr="00E216BD" w:rsidRDefault="00E353E8" w:rsidP="00615A1B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Счетоводителят/фина</w:t>
            </w:r>
            <w:r>
              <w:rPr>
                <w:rFonts w:cstheme="minorHAnsi"/>
                <w:lang w:val="bg-BG"/>
              </w:rPr>
              <w:t>н</w:t>
            </w:r>
            <w:r w:rsidRPr="00FE42FE">
              <w:rPr>
                <w:rFonts w:cstheme="minorHAnsi"/>
                <w:lang w:val="bg-BG"/>
              </w:rPr>
              <w:t>с</w:t>
            </w:r>
            <w:r>
              <w:rPr>
                <w:rFonts w:cstheme="minorHAnsi"/>
                <w:lang w:val="bg-BG"/>
              </w:rPr>
              <w:t>овият експерт</w:t>
            </w:r>
            <w:r w:rsidRPr="00FE42FE">
              <w:rPr>
                <w:rFonts w:cstheme="minorHAnsi"/>
                <w:lang w:val="bg-BG"/>
              </w:rPr>
              <w:t xml:space="preserve"> има поне 3 години опит в управление/изпълнение на проекти и/или дейности подобни на тези, включени в проектното предложение</w:t>
            </w:r>
            <w:r>
              <w:rPr>
                <w:rFonts w:cstheme="minorHAnsi"/>
              </w:rPr>
              <w:t>.</w:t>
            </w:r>
          </w:p>
        </w:tc>
        <w:tc>
          <w:tcPr>
            <w:tcW w:w="1895" w:type="dxa"/>
            <w:gridSpan w:val="2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</w:t>
            </w:r>
          </w:p>
        </w:tc>
        <w:tc>
          <w:tcPr>
            <w:tcW w:w="3055" w:type="dxa"/>
            <w:hideMark/>
          </w:tcPr>
          <w:p w:rsidR="00E353E8" w:rsidRPr="00FE42FE" w:rsidRDefault="00E353E8" w:rsidP="00A5486F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</w:tr>
      <w:tr w:rsidR="00E353E8" w:rsidRPr="00FE42FE" w:rsidTr="00EA7E87">
        <w:trPr>
          <w:trHeight w:val="945"/>
        </w:trPr>
        <w:tc>
          <w:tcPr>
            <w:tcW w:w="712" w:type="dxa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3.2</w:t>
            </w:r>
          </w:p>
        </w:tc>
        <w:tc>
          <w:tcPr>
            <w:tcW w:w="5763" w:type="dxa"/>
            <w:hideMark/>
          </w:tcPr>
          <w:p w:rsidR="00E353E8" w:rsidRPr="00FE42FE" w:rsidRDefault="00E353E8" w:rsidP="00615A1B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Счетоводителят/финанс</w:t>
            </w:r>
            <w:r>
              <w:rPr>
                <w:rFonts w:cstheme="minorHAnsi"/>
                <w:lang w:val="bg-BG"/>
              </w:rPr>
              <w:t>овият експерт</w:t>
            </w:r>
            <w:r w:rsidRPr="00FE42FE">
              <w:rPr>
                <w:rFonts w:cstheme="minorHAnsi"/>
                <w:lang w:val="bg-BG"/>
              </w:rPr>
              <w:t xml:space="preserve"> има поне 1 година опит в управление/изпълнение на проекти и/или дейности подобни на тези, включени в проектното предложение</w:t>
            </w:r>
            <w:r>
              <w:rPr>
                <w:rFonts w:cstheme="minorHAnsi"/>
              </w:rPr>
              <w:t>.</w:t>
            </w:r>
            <w:r w:rsidRPr="00FE42FE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1895" w:type="dxa"/>
            <w:gridSpan w:val="2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2</w:t>
            </w:r>
          </w:p>
        </w:tc>
        <w:tc>
          <w:tcPr>
            <w:tcW w:w="3055" w:type="dxa"/>
            <w:hideMark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</w:tr>
      <w:tr w:rsidR="00E353E8" w:rsidRPr="00FE42FE" w:rsidTr="00EA7E87">
        <w:trPr>
          <w:trHeight w:val="945"/>
        </w:trPr>
        <w:tc>
          <w:tcPr>
            <w:tcW w:w="712" w:type="dxa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3.3</w:t>
            </w:r>
          </w:p>
        </w:tc>
        <w:tc>
          <w:tcPr>
            <w:tcW w:w="5763" w:type="dxa"/>
            <w:hideMark/>
          </w:tcPr>
          <w:p w:rsidR="00E353E8" w:rsidRPr="00E216BD" w:rsidRDefault="00E353E8" w:rsidP="00615A1B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Счетоводителят/финанс</w:t>
            </w:r>
            <w:r>
              <w:rPr>
                <w:rFonts w:cstheme="minorHAnsi"/>
                <w:lang w:val="bg-BG"/>
              </w:rPr>
              <w:t>овият експерт</w:t>
            </w:r>
            <w:r w:rsidRPr="00FE42FE">
              <w:rPr>
                <w:rFonts w:cstheme="minorHAnsi"/>
                <w:lang w:val="bg-BG"/>
              </w:rPr>
              <w:t xml:space="preserve"> има по-малко от 1 година опит в управление/изпълнение на проекти и/или дейности подобни на тези, включени в проектното предложение</w:t>
            </w:r>
            <w:r>
              <w:rPr>
                <w:rFonts w:cstheme="minorHAnsi"/>
              </w:rPr>
              <w:t>.</w:t>
            </w:r>
          </w:p>
        </w:tc>
        <w:tc>
          <w:tcPr>
            <w:tcW w:w="1895" w:type="dxa"/>
            <w:gridSpan w:val="2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3055" w:type="dxa"/>
            <w:hideMark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</w:tr>
      <w:tr w:rsidR="00E353E8" w:rsidRPr="00FE42FE" w:rsidTr="00EA7E87">
        <w:trPr>
          <w:trHeight w:val="645"/>
        </w:trPr>
        <w:tc>
          <w:tcPr>
            <w:tcW w:w="712" w:type="dxa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3.4</w:t>
            </w:r>
          </w:p>
        </w:tc>
        <w:tc>
          <w:tcPr>
            <w:tcW w:w="5763" w:type="dxa"/>
            <w:hideMark/>
          </w:tcPr>
          <w:p w:rsidR="00E353E8" w:rsidRPr="00E216BD" w:rsidRDefault="00E353E8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Няма посочена информация или представената информация няма отношение към критерия</w:t>
            </w:r>
            <w:r>
              <w:rPr>
                <w:rFonts w:cstheme="minorHAnsi"/>
              </w:rPr>
              <w:t>.</w:t>
            </w:r>
          </w:p>
        </w:tc>
        <w:tc>
          <w:tcPr>
            <w:tcW w:w="1895" w:type="dxa"/>
            <w:gridSpan w:val="2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hideMark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</w:tr>
      <w:tr w:rsidR="00E353E8" w:rsidRPr="00FE42FE" w:rsidTr="00EA7E87">
        <w:trPr>
          <w:trHeight w:val="1408"/>
        </w:trPr>
        <w:tc>
          <w:tcPr>
            <w:tcW w:w="712" w:type="dxa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4</w:t>
            </w:r>
          </w:p>
        </w:tc>
        <w:tc>
          <w:tcPr>
            <w:tcW w:w="5763" w:type="dxa"/>
            <w:hideMark/>
          </w:tcPr>
          <w:p w:rsidR="00E353E8" w:rsidRPr="00FE42FE" w:rsidRDefault="00E353E8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Опит на координатора</w:t>
            </w:r>
            <w:r w:rsidR="00C0292B">
              <w:rPr>
                <w:rFonts w:cstheme="minorHAnsi"/>
                <w:b/>
                <w:bCs/>
                <w:lang w:val="bg-BG"/>
              </w:rPr>
              <w:t xml:space="preserve"> на проекта</w:t>
            </w:r>
            <w:r>
              <w:rPr>
                <w:rFonts w:cstheme="minorHAnsi"/>
                <w:b/>
                <w:bCs/>
                <w:lang w:val="bg-BG"/>
              </w:rPr>
              <w:t>/техническия сътрудник</w:t>
            </w:r>
            <w:r w:rsidRPr="00FE42FE">
              <w:rPr>
                <w:rFonts w:cstheme="minorHAnsi"/>
                <w:b/>
                <w:bCs/>
                <w:lang w:val="bg-BG"/>
              </w:rPr>
              <w:t xml:space="preserve"> в управление/изпълнение на проекти и/или дейности, подобни на тези, включени в проектното предложение:</w:t>
            </w:r>
          </w:p>
          <w:p w:rsidR="00E353E8" w:rsidRPr="00FE42FE" w:rsidRDefault="00E353E8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</w:p>
        </w:tc>
        <w:tc>
          <w:tcPr>
            <w:tcW w:w="1895" w:type="dxa"/>
            <w:gridSpan w:val="2"/>
            <w:hideMark/>
          </w:tcPr>
          <w:p w:rsidR="00E353E8" w:rsidRPr="00FE42FE" w:rsidRDefault="00E353E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 </w:t>
            </w:r>
          </w:p>
        </w:tc>
        <w:tc>
          <w:tcPr>
            <w:tcW w:w="3055" w:type="dxa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E353E8">
              <w:rPr>
                <w:rFonts w:cstheme="minorHAnsi"/>
                <w:lang w:val="bg-BG"/>
              </w:rPr>
              <w:t>Раздел 9 „Екип за управление“ от Формуляра за кандидатстване в ИСУН 2020</w:t>
            </w:r>
          </w:p>
        </w:tc>
        <w:tc>
          <w:tcPr>
            <w:tcW w:w="2615" w:type="dxa"/>
            <w:vMerge w:val="restart"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</w:p>
        </w:tc>
      </w:tr>
      <w:tr w:rsidR="00E353E8" w:rsidRPr="00FE42FE" w:rsidTr="00EA7E87">
        <w:trPr>
          <w:trHeight w:val="945"/>
        </w:trPr>
        <w:tc>
          <w:tcPr>
            <w:tcW w:w="712" w:type="dxa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4.1</w:t>
            </w:r>
          </w:p>
        </w:tc>
        <w:tc>
          <w:tcPr>
            <w:tcW w:w="5763" w:type="dxa"/>
            <w:hideMark/>
          </w:tcPr>
          <w:p w:rsidR="00E353E8" w:rsidRPr="00FE42FE" w:rsidRDefault="00E353E8" w:rsidP="00615A1B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Координаторът/техническият сътрудник има поне 3 години опит в управление/изпълнение на проекти и/или дейности подобни на тези, включени в проектното предложение</w:t>
            </w:r>
            <w:r>
              <w:rPr>
                <w:rFonts w:cstheme="minorHAnsi"/>
              </w:rPr>
              <w:t>.</w:t>
            </w:r>
            <w:r w:rsidRPr="00FE42FE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1895" w:type="dxa"/>
            <w:gridSpan w:val="2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</w:t>
            </w:r>
          </w:p>
        </w:tc>
        <w:tc>
          <w:tcPr>
            <w:tcW w:w="3055" w:type="dxa"/>
            <w:hideMark/>
          </w:tcPr>
          <w:p w:rsidR="00E353E8" w:rsidRPr="00FE42FE" w:rsidRDefault="00E353E8" w:rsidP="00E353E8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</w:tr>
      <w:tr w:rsidR="00E353E8" w:rsidRPr="00FE42FE" w:rsidTr="00EA7E87">
        <w:trPr>
          <w:trHeight w:val="945"/>
        </w:trPr>
        <w:tc>
          <w:tcPr>
            <w:tcW w:w="712" w:type="dxa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4.2</w:t>
            </w:r>
          </w:p>
        </w:tc>
        <w:tc>
          <w:tcPr>
            <w:tcW w:w="5763" w:type="dxa"/>
            <w:hideMark/>
          </w:tcPr>
          <w:p w:rsidR="00E353E8" w:rsidRPr="00FE42FE" w:rsidRDefault="00E353E8" w:rsidP="00615A1B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Координаторът/техническият сътрудник има</w:t>
            </w:r>
            <w:r w:rsidRPr="00FE42FE">
              <w:rPr>
                <w:rFonts w:cstheme="minorHAnsi"/>
              </w:rPr>
              <w:t xml:space="preserve"> </w:t>
            </w:r>
            <w:r w:rsidRPr="00FE42FE">
              <w:rPr>
                <w:rFonts w:cstheme="minorHAnsi"/>
                <w:lang w:val="bg-BG"/>
              </w:rPr>
              <w:t>поне 1 година опит в управление/изпълнение на проекти и/или дейности подобни на тези, включени в проектното предложение</w:t>
            </w:r>
            <w:r>
              <w:rPr>
                <w:rFonts w:cstheme="minorHAnsi"/>
              </w:rPr>
              <w:t>.</w:t>
            </w:r>
            <w:r w:rsidRPr="00FE42FE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1895" w:type="dxa"/>
            <w:gridSpan w:val="2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2</w:t>
            </w:r>
          </w:p>
        </w:tc>
        <w:tc>
          <w:tcPr>
            <w:tcW w:w="3055" w:type="dxa"/>
            <w:hideMark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</w:tr>
      <w:tr w:rsidR="00E353E8" w:rsidRPr="00FE42FE" w:rsidTr="00EA7E87">
        <w:trPr>
          <w:trHeight w:val="945"/>
        </w:trPr>
        <w:tc>
          <w:tcPr>
            <w:tcW w:w="712" w:type="dxa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4.3</w:t>
            </w:r>
          </w:p>
        </w:tc>
        <w:tc>
          <w:tcPr>
            <w:tcW w:w="5763" w:type="dxa"/>
            <w:hideMark/>
          </w:tcPr>
          <w:p w:rsidR="00E353E8" w:rsidRPr="00FE42FE" w:rsidRDefault="00E353E8" w:rsidP="00615A1B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Координаторът/техническият сътрудник има по-малко от 1 година опит в управление/изпълнение на проекти и/или дейности подобни на тези, включени в проектното предложение</w:t>
            </w:r>
            <w:r>
              <w:rPr>
                <w:rFonts w:cstheme="minorHAnsi"/>
              </w:rPr>
              <w:t>.</w:t>
            </w:r>
            <w:r w:rsidRPr="00FE42FE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1895" w:type="dxa"/>
            <w:gridSpan w:val="2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3055" w:type="dxa"/>
            <w:hideMark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</w:tr>
      <w:tr w:rsidR="00E353E8" w:rsidRPr="00FE42FE" w:rsidTr="00EA7E87">
        <w:trPr>
          <w:trHeight w:val="645"/>
        </w:trPr>
        <w:tc>
          <w:tcPr>
            <w:tcW w:w="712" w:type="dxa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4.4</w:t>
            </w:r>
          </w:p>
        </w:tc>
        <w:tc>
          <w:tcPr>
            <w:tcW w:w="5763" w:type="dxa"/>
            <w:hideMark/>
          </w:tcPr>
          <w:p w:rsidR="00E353E8" w:rsidRPr="00E216BD" w:rsidRDefault="00E353E8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Няма посочена информация или представената информация няма отношение към критерия</w:t>
            </w:r>
            <w:r>
              <w:rPr>
                <w:rFonts w:cstheme="minorHAnsi"/>
              </w:rPr>
              <w:t>.</w:t>
            </w:r>
          </w:p>
        </w:tc>
        <w:tc>
          <w:tcPr>
            <w:tcW w:w="1895" w:type="dxa"/>
            <w:gridSpan w:val="2"/>
            <w:noWrap/>
            <w:hideMark/>
          </w:tcPr>
          <w:p w:rsidR="00E353E8" w:rsidRPr="00FE42FE" w:rsidRDefault="00E353E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hideMark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E353E8" w:rsidRPr="00FE42FE" w:rsidRDefault="00E353E8">
            <w:pPr>
              <w:rPr>
                <w:rFonts w:cstheme="minorHAnsi"/>
                <w:lang w:val="bg-BG"/>
              </w:rPr>
            </w:pPr>
          </w:p>
        </w:tc>
      </w:tr>
      <w:tr w:rsidR="009E3646" w:rsidRPr="00FE42FE" w:rsidTr="00EA7E87">
        <w:trPr>
          <w:trHeight w:val="1336"/>
        </w:trPr>
        <w:tc>
          <w:tcPr>
            <w:tcW w:w="6475" w:type="dxa"/>
            <w:gridSpan w:val="2"/>
            <w:shd w:val="clear" w:color="auto" w:fill="D9D9D9" w:themeFill="background1" w:themeFillShade="D9"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СЪОТВЕТСТВИЕ</w:t>
            </w:r>
          </w:p>
        </w:tc>
        <w:tc>
          <w:tcPr>
            <w:tcW w:w="1895" w:type="dxa"/>
            <w:gridSpan w:val="2"/>
            <w:shd w:val="clear" w:color="auto" w:fill="D9D9D9" w:themeFill="background1" w:themeFillShade="D9"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Максимален брой точки</w:t>
            </w:r>
            <w:r w:rsidRPr="00FE42FE">
              <w:rPr>
                <w:rFonts w:cstheme="minorHAnsi"/>
                <w:b/>
                <w:bCs/>
              </w:rPr>
              <w:t>:</w:t>
            </w:r>
            <w:r w:rsidRPr="00FE42FE">
              <w:rPr>
                <w:rFonts w:cstheme="minorHAnsi"/>
                <w:b/>
                <w:bCs/>
                <w:lang w:val="bg-BG"/>
              </w:rPr>
              <w:t xml:space="preserve"> </w:t>
            </w:r>
            <w:r w:rsidR="002F7D7E">
              <w:rPr>
                <w:rFonts w:cstheme="minorHAnsi"/>
                <w:b/>
                <w:bCs/>
                <w:lang w:val="bg-BG"/>
              </w:rPr>
              <w:t>4</w:t>
            </w:r>
            <w:r w:rsidRPr="00FE42FE">
              <w:rPr>
                <w:rFonts w:cstheme="minorHAnsi"/>
                <w:b/>
                <w:bCs/>
                <w:lang w:val="bg-BG"/>
              </w:rPr>
              <w:t>8</w:t>
            </w:r>
          </w:p>
        </w:tc>
        <w:tc>
          <w:tcPr>
            <w:tcW w:w="3055" w:type="dxa"/>
            <w:hideMark/>
          </w:tcPr>
          <w:p w:rsidR="009E3646" w:rsidRPr="00FE42FE" w:rsidRDefault="00C334D8" w:rsidP="005F08BB">
            <w:pPr>
              <w:jc w:val="center"/>
              <w:rPr>
                <w:rFonts w:cstheme="minorHAnsi"/>
                <w:b/>
                <w:bCs/>
                <w:lang w:val="bg-BG"/>
              </w:rPr>
            </w:pPr>
            <w:r w:rsidRPr="00C334D8">
              <w:rPr>
                <w:rFonts w:cstheme="minorHAnsi"/>
                <w:b/>
                <w:bCs/>
                <w:lang w:val="bg-BG"/>
              </w:rPr>
              <w:t>Информация</w:t>
            </w:r>
            <w:r>
              <w:rPr>
                <w:rFonts w:cstheme="minorHAnsi"/>
                <w:b/>
                <w:bCs/>
                <w:lang w:val="bg-BG"/>
              </w:rPr>
              <w:t>та</w:t>
            </w:r>
            <w:r w:rsidRPr="00C334D8">
              <w:rPr>
                <w:rFonts w:cstheme="minorHAnsi"/>
                <w:b/>
                <w:bCs/>
                <w:lang w:val="bg-BG"/>
              </w:rPr>
              <w:t xml:space="preserve"> може да бъде намерена в:</w:t>
            </w:r>
          </w:p>
        </w:tc>
        <w:tc>
          <w:tcPr>
            <w:tcW w:w="2615" w:type="dxa"/>
          </w:tcPr>
          <w:p w:rsidR="009E3646" w:rsidRPr="00FE42FE" w:rsidRDefault="00C334D8" w:rsidP="005F08BB">
            <w:pPr>
              <w:jc w:val="center"/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Мотиви за оценката</w:t>
            </w:r>
          </w:p>
        </w:tc>
      </w:tr>
      <w:tr w:rsidR="009E3646" w:rsidRPr="00FE42FE" w:rsidTr="00EA7E87">
        <w:trPr>
          <w:trHeight w:val="375"/>
        </w:trPr>
        <w:tc>
          <w:tcPr>
            <w:tcW w:w="7470" w:type="dxa"/>
            <w:gridSpan w:val="3"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Получена оценка</w:t>
            </w:r>
          </w:p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hideMark/>
          </w:tcPr>
          <w:p w:rsidR="00C0292B" w:rsidRDefault="00C0292B" w:rsidP="00D14331">
            <w:pPr>
              <w:rPr>
                <w:rFonts w:cstheme="minorHAnsi"/>
                <w:b/>
                <w:bCs/>
                <w:lang w:val="bg-BG"/>
              </w:rPr>
            </w:pPr>
          </w:p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……..</w:t>
            </w:r>
          </w:p>
        </w:tc>
        <w:tc>
          <w:tcPr>
            <w:tcW w:w="3055" w:type="dxa"/>
            <w:hideMark/>
          </w:tcPr>
          <w:p w:rsidR="009E3646" w:rsidRPr="00FE42FE" w:rsidRDefault="009E3646" w:rsidP="00DE423F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2615" w:type="dxa"/>
          </w:tcPr>
          <w:p w:rsidR="009E3646" w:rsidRPr="00FE42FE" w:rsidRDefault="009E3646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9E3646" w:rsidRPr="00FE42FE" w:rsidTr="00EA7E87">
        <w:trPr>
          <w:trHeight w:val="405"/>
        </w:trPr>
        <w:tc>
          <w:tcPr>
            <w:tcW w:w="6475" w:type="dxa"/>
            <w:gridSpan w:val="2"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Критерии</w:t>
            </w:r>
          </w:p>
        </w:tc>
        <w:tc>
          <w:tcPr>
            <w:tcW w:w="995" w:type="dxa"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ДА</w:t>
            </w:r>
          </w:p>
        </w:tc>
        <w:tc>
          <w:tcPr>
            <w:tcW w:w="900" w:type="dxa"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НЕ</w:t>
            </w:r>
          </w:p>
        </w:tc>
        <w:tc>
          <w:tcPr>
            <w:tcW w:w="3055" w:type="dxa"/>
            <w:hideMark/>
          </w:tcPr>
          <w:p w:rsidR="009E3646" w:rsidRPr="00FE42FE" w:rsidRDefault="009E3646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2615" w:type="dxa"/>
          </w:tcPr>
          <w:p w:rsidR="009E3646" w:rsidRPr="00FE42FE" w:rsidRDefault="009E3646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DE423F" w:rsidRPr="00FE42FE" w:rsidTr="00EA7E87">
        <w:trPr>
          <w:trHeight w:val="360"/>
        </w:trPr>
        <w:tc>
          <w:tcPr>
            <w:tcW w:w="712" w:type="dxa"/>
            <w:noWrap/>
            <w:hideMark/>
          </w:tcPr>
          <w:p w:rsidR="00DE423F" w:rsidRPr="00FE42FE" w:rsidRDefault="00DE423F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5</w:t>
            </w:r>
          </w:p>
        </w:tc>
        <w:tc>
          <w:tcPr>
            <w:tcW w:w="7658" w:type="dxa"/>
            <w:gridSpan w:val="3"/>
            <w:hideMark/>
          </w:tcPr>
          <w:p w:rsidR="00DE423F" w:rsidRPr="00B7634E" w:rsidRDefault="00DE423F">
            <w:pPr>
              <w:rPr>
                <w:rFonts w:cstheme="minorHAnsi"/>
                <w:b/>
                <w:bCs/>
                <w:lang w:val="bg-BG"/>
              </w:rPr>
            </w:pPr>
            <w:r w:rsidRPr="00B7634E">
              <w:rPr>
                <w:rFonts w:cstheme="minorHAnsi"/>
                <w:b/>
                <w:bCs/>
                <w:lang w:val="bg-BG"/>
              </w:rPr>
              <w:t>Описание и обосновка на целите на проекта</w:t>
            </w:r>
          </w:p>
          <w:p w:rsidR="00DE423F" w:rsidRPr="00B7634E" w:rsidRDefault="00DE423F">
            <w:pPr>
              <w:rPr>
                <w:rFonts w:cstheme="minorHAnsi"/>
                <w:b/>
                <w:bCs/>
                <w:lang w:val="bg-BG"/>
              </w:rPr>
            </w:pPr>
            <w:r w:rsidRPr="00B7634E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</w:t>
            </w:r>
            <w:r w:rsidR="002F7D7E" w:rsidRPr="00B7634E">
              <w:rPr>
                <w:rFonts w:cstheme="minorHAnsi"/>
                <w:b/>
                <w:bCs/>
                <w:i/>
                <w:lang w:val="bg-BG"/>
              </w:rPr>
              <w:t xml:space="preserve">3 </w:t>
            </w:r>
            <w:r w:rsidRPr="00B7634E">
              <w:rPr>
                <w:rFonts w:cstheme="minorHAnsi"/>
                <w:b/>
                <w:bCs/>
                <w:i/>
                <w:lang w:val="bg-BG"/>
              </w:rPr>
              <w:t xml:space="preserve">точки, отговор НЕ </w:t>
            </w:r>
            <w:proofErr w:type="spellStart"/>
            <w:r w:rsidRPr="00B7634E">
              <w:rPr>
                <w:rFonts w:cstheme="minorHAnsi"/>
                <w:b/>
                <w:bCs/>
                <w:i/>
                <w:lang w:val="bg-BG"/>
              </w:rPr>
              <w:t>не</w:t>
            </w:r>
            <w:proofErr w:type="spellEnd"/>
            <w:r w:rsidRPr="00B7634E">
              <w:rPr>
                <w:rFonts w:cstheme="minorHAnsi"/>
                <w:b/>
                <w:bCs/>
                <w:i/>
                <w:lang w:val="bg-BG"/>
              </w:rPr>
              <w:t xml:space="preserve"> носи точки</w:t>
            </w:r>
            <w:r w:rsidRPr="00B7634E">
              <w:rPr>
                <w:rFonts w:cstheme="minorHAnsi"/>
                <w:b/>
                <w:bCs/>
                <w:lang w:val="bg-BG"/>
              </w:rPr>
              <w:t>.</w:t>
            </w:r>
          </w:p>
        </w:tc>
        <w:tc>
          <w:tcPr>
            <w:tcW w:w="3055" w:type="dxa"/>
          </w:tcPr>
          <w:p w:rsidR="00DE423F" w:rsidRPr="00EA7E87" w:rsidRDefault="007851B5" w:rsidP="007851B5">
            <w:pPr>
              <w:rPr>
                <w:rFonts w:cstheme="minorHAnsi"/>
                <w:bCs/>
                <w:lang w:val="bg-BG"/>
              </w:rPr>
            </w:pPr>
            <w:r w:rsidRPr="00EA7E87">
              <w:rPr>
                <w:rFonts w:cstheme="minorHAnsi"/>
                <w:bCs/>
                <w:lang w:val="bg-BG"/>
              </w:rPr>
              <w:t>Раздел 12 „Електронно подписани и представени документи“-Стратегия</w:t>
            </w:r>
            <w:r w:rsidR="00EA7E87">
              <w:rPr>
                <w:rFonts w:cstheme="minorHAnsi"/>
                <w:bCs/>
                <w:lang w:val="bg-BG"/>
              </w:rPr>
              <w:t xml:space="preserve">; </w:t>
            </w:r>
            <w:r w:rsidR="009E58DC" w:rsidRPr="00EA7E87">
              <w:rPr>
                <w:rFonts w:cstheme="minorHAnsi"/>
                <w:bCs/>
                <w:lang w:val="bg-BG"/>
              </w:rPr>
              <w:t xml:space="preserve">Раздел 1 „Основни цели на </w:t>
            </w:r>
            <w:r w:rsidR="009E58DC" w:rsidRPr="00EA7E87">
              <w:rPr>
                <w:rFonts w:cstheme="minorHAnsi"/>
                <w:bCs/>
                <w:lang w:val="bg-BG"/>
              </w:rPr>
              <w:lastRenderedPageBreak/>
              <w:t>проекта“ от Формуляра за кандидатстване в ИСУН 2020</w:t>
            </w:r>
          </w:p>
        </w:tc>
        <w:tc>
          <w:tcPr>
            <w:tcW w:w="2615" w:type="dxa"/>
          </w:tcPr>
          <w:p w:rsidR="00DE423F" w:rsidRPr="00FE42FE" w:rsidRDefault="00DE423F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9E58DC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9E58DC" w:rsidRPr="00FE42FE" w:rsidRDefault="009E58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5.1</w:t>
            </w:r>
          </w:p>
        </w:tc>
        <w:tc>
          <w:tcPr>
            <w:tcW w:w="5763" w:type="dxa"/>
            <w:hideMark/>
          </w:tcPr>
          <w:p w:rsidR="009E58DC" w:rsidRPr="00E216BD" w:rsidRDefault="009E58DC" w:rsidP="00615A1B">
            <w:pPr>
              <w:rPr>
                <w:rFonts w:cstheme="minorHAnsi"/>
              </w:rPr>
            </w:pPr>
            <w:r>
              <w:rPr>
                <w:rFonts w:cstheme="minorHAnsi"/>
                <w:lang w:val="bg-BG"/>
              </w:rPr>
              <w:t>Приложеният анализ предоставя ясна представа за текущите проблеми на основните целеви групи</w:t>
            </w:r>
            <w:r>
              <w:rPr>
                <w:rFonts w:cstheme="minorHAnsi"/>
              </w:rPr>
              <w:t>.</w:t>
            </w:r>
          </w:p>
        </w:tc>
        <w:tc>
          <w:tcPr>
            <w:tcW w:w="995" w:type="dxa"/>
            <w:noWrap/>
            <w:hideMark/>
          </w:tcPr>
          <w:p w:rsidR="009E58DC" w:rsidRPr="00FE42FE" w:rsidRDefault="009E58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900" w:type="dxa"/>
            <w:noWrap/>
            <w:hideMark/>
          </w:tcPr>
          <w:p w:rsidR="009E58DC" w:rsidRPr="00FE42FE" w:rsidRDefault="009E58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9E58DC" w:rsidRPr="00EA7E87" w:rsidRDefault="009E58DC">
            <w:pPr>
              <w:rPr>
                <w:rFonts w:cstheme="minorHAnsi"/>
                <w:lang w:val="bg-BG"/>
              </w:rPr>
            </w:pPr>
            <w:r w:rsidRPr="00EA7E87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 w:val="restart"/>
          </w:tcPr>
          <w:p w:rsidR="009E58DC" w:rsidRPr="00FE42FE" w:rsidRDefault="009E58DC">
            <w:pPr>
              <w:rPr>
                <w:rFonts w:cstheme="minorHAnsi"/>
                <w:lang w:val="bg-BG"/>
              </w:rPr>
            </w:pPr>
          </w:p>
        </w:tc>
      </w:tr>
      <w:tr w:rsidR="009E58DC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9E58DC" w:rsidRPr="00FE42FE" w:rsidRDefault="009E58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5.2</w:t>
            </w:r>
          </w:p>
        </w:tc>
        <w:tc>
          <w:tcPr>
            <w:tcW w:w="5763" w:type="dxa"/>
            <w:hideMark/>
          </w:tcPr>
          <w:p w:rsidR="009E58DC" w:rsidRPr="00E216BD" w:rsidRDefault="009E58DC" w:rsidP="00615A1B">
            <w:pPr>
              <w:rPr>
                <w:rFonts w:cstheme="minorHAnsi"/>
              </w:rPr>
            </w:pPr>
            <w:r>
              <w:rPr>
                <w:rFonts w:cstheme="minorHAnsi"/>
                <w:lang w:val="bg-BG"/>
              </w:rPr>
              <w:t xml:space="preserve">Анализът аргументира предложените дейности в проектното предложение в съответствие с оценката на нуждите, препоръките на заинтересованите страни и </w:t>
            </w:r>
            <w:proofErr w:type="spellStart"/>
            <w:r>
              <w:rPr>
                <w:rFonts w:cstheme="minorHAnsi"/>
                <w:lang w:val="bg-BG"/>
              </w:rPr>
              <w:t>т.н</w:t>
            </w:r>
            <w:proofErr w:type="spellEnd"/>
            <w:r>
              <w:rPr>
                <w:rFonts w:cstheme="minorHAnsi"/>
              </w:rPr>
              <w:t>.</w:t>
            </w:r>
          </w:p>
        </w:tc>
        <w:tc>
          <w:tcPr>
            <w:tcW w:w="995" w:type="dxa"/>
            <w:noWrap/>
          </w:tcPr>
          <w:p w:rsidR="009E58DC" w:rsidRPr="00FE42FE" w:rsidRDefault="009E58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900" w:type="dxa"/>
            <w:noWrap/>
          </w:tcPr>
          <w:p w:rsidR="009E58DC" w:rsidRPr="00FE42FE" w:rsidRDefault="009E58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9E58DC" w:rsidRPr="00EA7E87" w:rsidRDefault="009E58DC">
            <w:pPr>
              <w:rPr>
                <w:rFonts w:cstheme="minorHAnsi"/>
                <w:lang w:val="bg-BG"/>
              </w:rPr>
            </w:pPr>
            <w:r w:rsidRPr="00EA7E87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9E58DC" w:rsidRPr="00FE42FE" w:rsidRDefault="009E58DC">
            <w:pPr>
              <w:rPr>
                <w:rFonts w:cstheme="minorHAnsi"/>
                <w:lang w:val="bg-BG"/>
              </w:rPr>
            </w:pPr>
          </w:p>
        </w:tc>
      </w:tr>
      <w:tr w:rsidR="009E58DC" w:rsidRPr="00FE42FE" w:rsidTr="00EA7E87">
        <w:trPr>
          <w:trHeight w:val="330"/>
        </w:trPr>
        <w:tc>
          <w:tcPr>
            <w:tcW w:w="712" w:type="dxa"/>
            <w:noWrap/>
            <w:hideMark/>
          </w:tcPr>
          <w:p w:rsidR="009E58DC" w:rsidRPr="00FE42FE" w:rsidRDefault="009E58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5.3</w:t>
            </w:r>
          </w:p>
        </w:tc>
        <w:tc>
          <w:tcPr>
            <w:tcW w:w="5763" w:type="dxa"/>
            <w:hideMark/>
          </w:tcPr>
          <w:p w:rsidR="009E58DC" w:rsidRPr="00E216BD" w:rsidRDefault="009E58DC" w:rsidP="000F214A">
            <w:pPr>
              <w:rPr>
                <w:rFonts w:cstheme="minorHAnsi"/>
              </w:rPr>
            </w:pPr>
            <w:r>
              <w:rPr>
                <w:rFonts w:cstheme="minorHAnsi"/>
                <w:lang w:val="bg-BG"/>
              </w:rPr>
              <w:t>Предвидените дейности подкрепят мултикултурния подход, демократичните</w:t>
            </w:r>
            <w:r w:rsidR="000F214A">
              <w:rPr>
                <w:rFonts w:cstheme="minorHAnsi"/>
                <w:lang w:val="bg-BG"/>
              </w:rPr>
              <w:t xml:space="preserve"> ценности</w:t>
            </w:r>
            <w:r>
              <w:rPr>
                <w:rFonts w:cstheme="minorHAnsi"/>
                <w:lang w:val="bg-BG"/>
              </w:rPr>
              <w:t xml:space="preserve"> и насърчават активното публично включване</w:t>
            </w:r>
            <w:r>
              <w:rPr>
                <w:rFonts w:cstheme="minorHAnsi"/>
              </w:rPr>
              <w:t>.</w:t>
            </w:r>
          </w:p>
        </w:tc>
        <w:tc>
          <w:tcPr>
            <w:tcW w:w="995" w:type="dxa"/>
            <w:noWrap/>
          </w:tcPr>
          <w:p w:rsidR="009E58DC" w:rsidRPr="00FE42FE" w:rsidRDefault="009E58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900" w:type="dxa"/>
            <w:noWrap/>
          </w:tcPr>
          <w:p w:rsidR="009E58DC" w:rsidRPr="00FE42FE" w:rsidRDefault="009E58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9E58DC" w:rsidRPr="00EA7E87" w:rsidRDefault="009E58DC">
            <w:pPr>
              <w:rPr>
                <w:rFonts w:cstheme="minorHAnsi"/>
                <w:lang w:val="bg-BG"/>
              </w:rPr>
            </w:pPr>
            <w:r w:rsidRPr="00EA7E87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9E58DC" w:rsidRPr="00FE42FE" w:rsidRDefault="009E58DC">
            <w:pPr>
              <w:rPr>
                <w:rFonts w:cstheme="minorHAnsi"/>
                <w:lang w:val="bg-BG"/>
              </w:rPr>
            </w:pPr>
          </w:p>
        </w:tc>
      </w:tr>
      <w:tr w:rsidR="009E58DC" w:rsidRPr="00FE42FE" w:rsidTr="00EA7E87">
        <w:trPr>
          <w:trHeight w:val="330"/>
        </w:trPr>
        <w:tc>
          <w:tcPr>
            <w:tcW w:w="712" w:type="dxa"/>
            <w:noWrap/>
          </w:tcPr>
          <w:p w:rsidR="009E58DC" w:rsidRPr="00FE42FE" w:rsidRDefault="009E58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5.4.</w:t>
            </w:r>
          </w:p>
        </w:tc>
        <w:tc>
          <w:tcPr>
            <w:tcW w:w="5763" w:type="dxa"/>
          </w:tcPr>
          <w:p w:rsidR="009E58DC" w:rsidRPr="00FE42FE" w:rsidRDefault="009E58DC" w:rsidP="00D96A1D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Стратегията на младежкия център предоставя ясна визия за младежките дейности и развитието на местните младежки политики за следващите 10 години; Стратегията подкрепя основните цели на младежкия център.</w:t>
            </w:r>
          </w:p>
        </w:tc>
        <w:tc>
          <w:tcPr>
            <w:tcW w:w="995" w:type="dxa"/>
            <w:noWrap/>
          </w:tcPr>
          <w:p w:rsidR="009E58DC" w:rsidRDefault="009E58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900" w:type="dxa"/>
            <w:noWrap/>
          </w:tcPr>
          <w:p w:rsidR="009E58DC" w:rsidRPr="00FE42FE" w:rsidRDefault="009E58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</w:tcPr>
          <w:p w:rsidR="009E58DC" w:rsidRPr="00EA7E87" w:rsidRDefault="009E58DC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9E58DC" w:rsidRPr="00FE42FE" w:rsidRDefault="009E58DC">
            <w:pPr>
              <w:rPr>
                <w:rFonts w:cstheme="minorHAnsi"/>
                <w:lang w:val="bg-BG"/>
              </w:rPr>
            </w:pPr>
          </w:p>
        </w:tc>
      </w:tr>
      <w:tr w:rsidR="002D3D12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2D3D12" w:rsidRPr="00FE42FE" w:rsidRDefault="002D3D12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6</w:t>
            </w:r>
          </w:p>
        </w:tc>
        <w:tc>
          <w:tcPr>
            <w:tcW w:w="7658" w:type="dxa"/>
            <w:gridSpan w:val="3"/>
            <w:hideMark/>
          </w:tcPr>
          <w:p w:rsidR="002D3D12" w:rsidRPr="00FE42FE" w:rsidRDefault="002D3D12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Описание на целевите групи по проекта и техните нужди</w:t>
            </w:r>
          </w:p>
          <w:p w:rsidR="002D3D12" w:rsidRPr="00FE42FE" w:rsidRDefault="002D3D12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1 точка, отговор НЕ </w:t>
            </w:r>
            <w:proofErr w:type="spellStart"/>
            <w:r w:rsidRPr="00FE42FE">
              <w:rPr>
                <w:rFonts w:cstheme="minorHAnsi"/>
                <w:b/>
                <w:bCs/>
                <w:i/>
                <w:lang w:val="bg-BG"/>
              </w:rPr>
              <w:t>не</w:t>
            </w:r>
            <w:proofErr w:type="spellEnd"/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 носи точки</w:t>
            </w:r>
            <w:r w:rsidRPr="00FE42FE">
              <w:rPr>
                <w:rFonts w:cstheme="minorHAnsi"/>
                <w:b/>
                <w:bCs/>
                <w:lang w:val="bg-BG"/>
              </w:rPr>
              <w:t>.</w:t>
            </w:r>
          </w:p>
        </w:tc>
        <w:tc>
          <w:tcPr>
            <w:tcW w:w="3055" w:type="dxa"/>
          </w:tcPr>
          <w:p w:rsidR="002D3D12" w:rsidRPr="00EA7E87" w:rsidRDefault="002D3D12">
            <w:pPr>
              <w:rPr>
                <w:rFonts w:cstheme="minorHAnsi"/>
                <w:bCs/>
                <w:lang w:val="bg-BG"/>
              </w:rPr>
            </w:pPr>
            <w:r w:rsidRPr="00EA7E87">
              <w:rPr>
                <w:rFonts w:cstheme="minorHAnsi"/>
                <w:bCs/>
                <w:lang w:val="bg-BG"/>
              </w:rPr>
              <w:t>Раздел 7 „План за изпълнение/Описание на дейностите“; Раздел 12 „Електронно подписани и представени документи“- Стратегия</w:t>
            </w:r>
          </w:p>
        </w:tc>
        <w:tc>
          <w:tcPr>
            <w:tcW w:w="2615" w:type="dxa"/>
          </w:tcPr>
          <w:p w:rsidR="002D3D12" w:rsidRPr="00FE42FE" w:rsidRDefault="002D3D12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4C1640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4C1640" w:rsidRPr="00FE42FE" w:rsidRDefault="004C1640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6.1</w:t>
            </w:r>
          </w:p>
        </w:tc>
        <w:tc>
          <w:tcPr>
            <w:tcW w:w="5763" w:type="dxa"/>
            <w:hideMark/>
          </w:tcPr>
          <w:p w:rsidR="004C1640" w:rsidRPr="00E216BD" w:rsidRDefault="004C1640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Целевите групи са конкретизирани в съответствие с изискванията на Насоките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bg-BG"/>
              </w:rPr>
              <w:t>за кандидатстване</w:t>
            </w:r>
            <w:r>
              <w:rPr>
                <w:rFonts w:cstheme="minorHAnsi"/>
              </w:rPr>
              <w:t>.</w:t>
            </w:r>
          </w:p>
        </w:tc>
        <w:tc>
          <w:tcPr>
            <w:tcW w:w="995" w:type="dxa"/>
            <w:noWrap/>
            <w:hideMark/>
          </w:tcPr>
          <w:p w:rsidR="004C1640" w:rsidRPr="00FE42FE" w:rsidRDefault="004C1640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4C1640" w:rsidRPr="00FE42FE" w:rsidRDefault="004C1640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4C1640" w:rsidRPr="00EA7E87" w:rsidRDefault="004C1640">
            <w:pPr>
              <w:rPr>
                <w:rFonts w:cstheme="minorHAnsi"/>
                <w:lang w:val="bg-BG"/>
              </w:rPr>
            </w:pPr>
            <w:r w:rsidRPr="00EA7E87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 w:val="restart"/>
          </w:tcPr>
          <w:p w:rsidR="004C1640" w:rsidRPr="00FE42FE" w:rsidRDefault="004C1640">
            <w:pPr>
              <w:rPr>
                <w:rFonts w:cstheme="minorHAnsi"/>
                <w:lang w:val="bg-BG"/>
              </w:rPr>
            </w:pPr>
          </w:p>
        </w:tc>
      </w:tr>
      <w:tr w:rsidR="004C1640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4C1640" w:rsidRPr="00FE42FE" w:rsidRDefault="004C1640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6.2</w:t>
            </w:r>
          </w:p>
        </w:tc>
        <w:tc>
          <w:tcPr>
            <w:tcW w:w="5763" w:type="dxa"/>
            <w:hideMark/>
          </w:tcPr>
          <w:p w:rsidR="004C1640" w:rsidRPr="00E216BD" w:rsidRDefault="004C1640" w:rsidP="00D96A1D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Целевите групи са количествено определени, съгласно изискванията на Насоки</w:t>
            </w:r>
            <w:r>
              <w:rPr>
                <w:rFonts w:cstheme="minorHAnsi"/>
                <w:lang w:val="bg-BG"/>
              </w:rPr>
              <w:t>те за кандидатстване</w:t>
            </w:r>
            <w:r>
              <w:rPr>
                <w:rFonts w:cstheme="minorHAnsi"/>
              </w:rPr>
              <w:t>.</w:t>
            </w:r>
          </w:p>
        </w:tc>
        <w:tc>
          <w:tcPr>
            <w:tcW w:w="995" w:type="dxa"/>
            <w:noWrap/>
            <w:hideMark/>
          </w:tcPr>
          <w:p w:rsidR="004C1640" w:rsidRPr="00FE42FE" w:rsidRDefault="004C1640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4C1640" w:rsidRPr="00FE42FE" w:rsidRDefault="004C1640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4C1640" w:rsidRPr="00EA7E87" w:rsidRDefault="004C1640">
            <w:pPr>
              <w:rPr>
                <w:rFonts w:cstheme="minorHAnsi"/>
                <w:lang w:val="bg-BG"/>
              </w:rPr>
            </w:pPr>
            <w:r w:rsidRPr="00EA7E87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4C1640" w:rsidRPr="00FE42FE" w:rsidRDefault="004C1640">
            <w:pPr>
              <w:rPr>
                <w:rFonts w:cstheme="minorHAnsi"/>
                <w:lang w:val="bg-BG"/>
              </w:rPr>
            </w:pPr>
          </w:p>
        </w:tc>
      </w:tr>
      <w:tr w:rsidR="004C1640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4C1640" w:rsidRPr="00FE42FE" w:rsidRDefault="004C1640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6.3</w:t>
            </w:r>
          </w:p>
        </w:tc>
        <w:tc>
          <w:tcPr>
            <w:tcW w:w="5763" w:type="dxa"/>
            <w:hideMark/>
          </w:tcPr>
          <w:p w:rsidR="004C1640" w:rsidRPr="00E216BD" w:rsidRDefault="004C1640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Нуждите на целевите групи са идентифицирани</w:t>
            </w:r>
            <w:r>
              <w:rPr>
                <w:rFonts w:cstheme="minorHAnsi"/>
                <w:lang w:val="bg-BG"/>
              </w:rPr>
              <w:t xml:space="preserve"> правилно</w:t>
            </w:r>
            <w:r>
              <w:rPr>
                <w:rFonts w:cstheme="minorHAnsi"/>
              </w:rPr>
              <w:t>.</w:t>
            </w:r>
          </w:p>
        </w:tc>
        <w:tc>
          <w:tcPr>
            <w:tcW w:w="995" w:type="dxa"/>
            <w:noWrap/>
            <w:hideMark/>
          </w:tcPr>
          <w:p w:rsidR="004C1640" w:rsidRPr="00FE42FE" w:rsidRDefault="004C1640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4C1640" w:rsidRPr="00FE42FE" w:rsidRDefault="004C1640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4C1640" w:rsidRPr="00EA7E87" w:rsidRDefault="004C1640">
            <w:pPr>
              <w:rPr>
                <w:rFonts w:cstheme="minorHAnsi"/>
                <w:lang w:val="bg-BG"/>
              </w:rPr>
            </w:pPr>
            <w:r w:rsidRPr="00EA7E87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4C1640" w:rsidRPr="00FE42FE" w:rsidRDefault="004C1640">
            <w:pPr>
              <w:rPr>
                <w:rFonts w:cstheme="minorHAnsi"/>
                <w:lang w:val="bg-BG"/>
              </w:rPr>
            </w:pPr>
          </w:p>
        </w:tc>
      </w:tr>
      <w:tr w:rsidR="00791ADC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7</w:t>
            </w:r>
          </w:p>
        </w:tc>
        <w:tc>
          <w:tcPr>
            <w:tcW w:w="7658" w:type="dxa"/>
            <w:gridSpan w:val="3"/>
            <w:hideMark/>
          </w:tcPr>
          <w:p w:rsidR="00791ADC" w:rsidRPr="00FE42FE" w:rsidRDefault="00791ADC">
            <w:pPr>
              <w:rPr>
                <w:rFonts w:cstheme="minorHAnsi"/>
                <w:b/>
                <w:bCs/>
                <w:lang w:val="bg-BG"/>
              </w:rPr>
            </w:pPr>
            <w:r>
              <w:rPr>
                <w:rFonts w:cstheme="minorHAnsi"/>
                <w:b/>
                <w:bCs/>
                <w:lang w:val="bg-BG"/>
              </w:rPr>
              <w:t>Дейности и тяхното изпъл</w:t>
            </w:r>
            <w:r w:rsidR="00C0292B">
              <w:rPr>
                <w:rFonts w:cstheme="minorHAnsi"/>
                <w:b/>
                <w:bCs/>
                <w:lang w:val="bg-BG"/>
              </w:rPr>
              <w:t>н</w:t>
            </w:r>
            <w:r>
              <w:rPr>
                <w:rFonts w:cstheme="minorHAnsi"/>
                <w:b/>
                <w:bCs/>
                <w:lang w:val="bg-BG"/>
              </w:rPr>
              <w:t>ение</w:t>
            </w:r>
          </w:p>
          <w:p w:rsidR="00791ADC" w:rsidRPr="00FE42FE" w:rsidRDefault="00791ADC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1 точка, отговор НЕ </w:t>
            </w:r>
            <w:proofErr w:type="spellStart"/>
            <w:r w:rsidRPr="00FE42FE">
              <w:rPr>
                <w:rFonts w:cstheme="minorHAnsi"/>
                <w:b/>
                <w:bCs/>
                <w:i/>
                <w:lang w:val="bg-BG"/>
              </w:rPr>
              <w:t>не</w:t>
            </w:r>
            <w:proofErr w:type="spellEnd"/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 носи точки.</w:t>
            </w:r>
          </w:p>
        </w:tc>
        <w:tc>
          <w:tcPr>
            <w:tcW w:w="3055" w:type="dxa"/>
          </w:tcPr>
          <w:p w:rsidR="00791ADC" w:rsidRPr="00EA7E87" w:rsidRDefault="00791ADC">
            <w:pPr>
              <w:rPr>
                <w:rFonts w:cstheme="minorHAnsi"/>
                <w:bCs/>
                <w:lang w:val="bg-BG"/>
              </w:rPr>
            </w:pPr>
            <w:r w:rsidRPr="00EA7E87">
              <w:rPr>
                <w:rFonts w:cstheme="minorHAnsi"/>
                <w:bCs/>
                <w:lang w:val="bg-BG"/>
              </w:rPr>
              <w:t>Раздел 7 „План за изпълнение/Описание на дейностите“</w:t>
            </w:r>
          </w:p>
        </w:tc>
        <w:tc>
          <w:tcPr>
            <w:tcW w:w="2615" w:type="dxa"/>
          </w:tcPr>
          <w:p w:rsidR="00791ADC" w:rsidRPr="00FE42FE" w:rsidRDefault="00791ADC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791ADC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7.1</w:t>
            </w:r>
          </w:p>
        </w:tc>
        <w:tc>
          <w:tcPr>
            <w:tcW w:w="5763" w:type="dxa"/>
            <w:hideMark/>
          </w:tcPr>
          <w:p w:rsidR="00791ADC" w:rsidRPr="00E216BD" w:rsidRDefault="00791ADC" w:rsidP="0037265B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Предложен е за изпълнение поне един иновативен</w:t>
            </w:r>
            <w:r>
              <w:rPr>
                <w:rFonts w:cstheme="minorHAnsi"/>
              </w:rPr>
              <w:t xml:space="preserve"> </w:t>
            </w:r>
            <w:r w:rsidRPr="00FE42FE">
              <w:rPr>
                <w:rFonts w:cstheme="minorHAnsi"/>
                <w:lang w:val="bg-BG"/>
              </w:rPr>
              <w:t>подход/дейност/практика, обвързан с постигане на целите и резултатите на проекта</w:t>
            </w:r>
            <w:r>
              <w:rPr>
                <w:rFonts w:cstheme="minorHAnsi"/>
              </w:rPr>
              <w:t>.</w:t>
            </w:r>
          </w:p>
        </w:tc>
        <w:tc>
          <w:tcPr>
            <w:tcW w:w="995" w:type="dxa"/>
            <w:noWrap/>
            <w:hideMark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791ADC" w:rsidRPr="00EA7E87" w:rsidRDefault="00791ADC">
            <w:pPr>
              <w:rPr>
                <w:rFonts w:cstheme="minorHAnsi"/>
                <w:lang w:val="bg-BG"/>
              </w:rPr>
            </w:pPr>
            <w:r w:rsidRPr="00EA7E87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 w:val="restart"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</w:tr>
      <w:tr w:rsidR="00791ADC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7.2</w:t>
            </w:r>
          </w:p>
        </w:tc>
        <w:tc>
          <w:tcPr>
            <w:tcW w:w="5763" w:type="dxa"/>
            <w:hideMark/>
          </w:tcPr>
          <w:p w:rsidR="00791ADC" w:rsidRPr="00E216BD" w:rsidRDefault="00791ADC" w:rsidP="0037265B">
            <w:pPr>
              <w:rPr>
                <w:rFonts w:cstheme="minorHAnsi"/>
              </w:rPr>
            </w:pPr>
            <w:r>
              <w:rPr>
                <w:rFonts w:cstheme="minorHAnsi"/>
                <w:lang w:val="bg-BG"/>
              </w:rPr>
              <w:t>Осигурено е назначаването на поне 5 младежки работници и поне 2 ромски образователни медиатор</w:t>
            </w:r>
            <w:r w:rsidR="00B71D0D">
              <w:rPr>
                <w:rFonts w:cstheme="minorHAnsi"/>
                <w:lang w:val="bg-BG"/>
              </w:rPr>
              <w:t>и</w:t>
            </w:r>
            <w:r>
              <w:rPr>
                <w:rFonts w:cstheme="minorHAnsi"/>
                <w:lang w:val="bg-BG"/>
              </w:rPr>
              <w:t xml:space="preserve"> във всеки младежки център.</w:t>
            </w:r>
          </w:p>
        </w:tc>
        <w:tc>
          <w:tcPr>
            <w:tcW w:w="995" w:type="dxa"/>
            <w:noWrap/>
            <w:hideMark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</w:tr>
      <w:tr w:rsidR="00791ADC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7.3</w:t>
            </w:r>
          </w:p>
        </w:tc>
        <w:tc>
          <w:tcPr>
            <w:tcW w:w="5763" w:type="dxa"/>
            <w:hideMark/>
          </w:tcPr>
          <w:p w:rsidR="00791ADC" w:rsidRPr="00E216BD" w:rsidRDefault="00791ADC" w:rsidP="0037265B">
            <w:pPr>
              <w:rPr>
                <w:rFonts w:cstheme="minorHAnsi"/>
              </w:rPr>
            </w:pPr>
            <w:r>
              <w:rPr>
                <w:rFonts w:cstheme="minorHAnsi"/>
                <w:lang w:val="bg-BG"/>
              </w:rPr>
              <w:t xml:space="preserve">Неформалното образование за младите хора е включено като един от основните инструменти за младежка работа. </w:t>
            </w:r>
          </w:p>
        </w:tc>
        <w:tc>
          <w:tcPr>
            <w:tcW w:w="995" w:type="dxa"/>
            <w:noWrap/>
            <w:hideMark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</w:tr>
      <w:tr w:rsidR="00791ADC" w:rsidRPr="00FE42FE" w:rsidTr="00EA7E87">
        <w:trPr>
          <w:trHeight w:val="645"/>
        </w:trPr>
        <w:tc>
          <w:tcPr>
            <w:tcW w:w="712" w:type="dxa"/>
            <w:noWrap/>
            <w:hideMark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7.4</w:t>
            </w:r>
          </w:p>
        </w:tc>
        <w:tc>
          <w:tcPr>
            <w:tcW w:w="5763" w:type="dxa"/>
            <w:hideMark/>
          </w:tcPr>
          <w:p w:rsidR="00791ADC" w:rsidRPr="00E216BD" w:rsidRDefault="00791ADC">
            <w:pPr>
              <w:rPr>
                <w:rFonts w:cstheme="minorHAnsi"/>
              </w:rPr>
            </w:pPr>
            <w:r>
              <w:rPr>
                <w:rFonts w:cstheme="minorHAnsi"/>
                <w:lang w:val="bg-BG"/>
              </w:rPr>
              <w:t>Дейностите за реинтеграция на отпадналите от училище представляват интегрална част от работата на младежкия център.</w:t>
            </w:r>
          </w:p>
        </w:tc>
        <w:tc>
          <w:tcPr>
            <w:tcW w:w="995" w:type="dxa"/>
            <w:noWrap/>
            <w:hideMark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</w:tr>
      <w:tr w:rsidR="00791ADC" w:rsidRPr="00FE42FE" w:rsidTr="00EA7E87">
        <w:trPr>
          <w:trHeight w:val="645"/>
        </w:trPr>
        <w:tc>
          <w:tcPr>
            <w:tcW w:w="712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7.5</w:t>
            </w:r>
          </w:p>
        </w:tc>
        <w:tc>
          <w:tcPr>
            <w:tcW w:w="5763" w:type="dxa"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Осигурено е разнообразие на услугите за младите хора</w:t>
            </w:r>
          </w:p>
        </w:tc>
        <w:tc>
          <w:tcPr>
            <w:tcW w:w="995" w:type="dxa"/>
            <w:noWrap/>
          </w:tcPr>
          <w:p w:rsidR="00791ADC" w:rsidRPr="00494ED6" w:rsidRDefault="00791ADC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900" w:type="dxa"/>
            <w:noWrap/>
          </w:tcPr>
          <w:p w:rsidR="00791ADC" w:rsidRPr="00494ED6" w:rsidRDefault="00791ADC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055" w:type="dxa"/>
            <w:noWrap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</w:tr>
      <w:tr w:rsidR="00791ADC" w:rsidRPr="00FE42FE" w:rsidTr="00EA7E87">
        <w:trPr>
          <w:trHeight w:val="645"/>
        </w:trPr>
        <w:tc>
          <w:tcPr>
            <w:tcW w:w="712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7.6</w:t>
            </w:r>
          </w:p>
        </w:tc>
        <w:tc>
          <w:tcPr>
            <w:tcW w:w="5763" w:type="dxa"/>
          </w:tcPr>
          <w:p w:rsidR="00791ADC" w:rsidRPr="007E0F07" w:rsidRDefault="00791ADC" w:rsidP="00B71D0D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 xml:space="preserve">В проектното предложение са включени </w:t>
            </w:r>
            <w:r w:rsidR="00B71D0D">
              <w:rPr>
                <w:rFonts w:cstheme="minorHAnsi"/>
                <w:lang w:val="bg-BG"/>
              </w:rPr>
              <w:t>регулярни дейности в общността</w:t>
            </w:r>
            <w:r>
              <w:rPr>
                <w:rFonts w:cstheme="minorHAnsi"/>
                <w:lang w:val="bg-BG"/>
              </w:rPr>
              <w:t xml:space="preserve"> и дейности с представителите на групи, различни от младежите </w:t>
            </w:r>
            <w:r>
              <w:rPr>
                <w:rFonts w:cstheme="minorHAnsi"/>
              </w:rPr>
              <w:t>(</w:t>
            </w:r>
            <w:r>
              <w:rPr>
                <w:rFonts w:cstheme="minorHAnsi"/>
                <w:lang w:val="bg-BG"/>
              </w:rPr>
              <w:t>вкл. деца, родители, представители на общността, включени в дейностите на младежкия център</w:t>
            </w:r>
            <w:r>
              <w:rPr>
                <w:rFonts w:cstheme="minorHAnsi"/>
              </w:rPr>
              <w:t>)</w:t>
            </w:r>
          </w:p>
        </w:tc>
        <w:tc>
          <w:tcPr>
            <w:tcW w:w="995" w:type="dxa"/>
            <w:noWrap/>
          </w:tcPr>
          <w:p w:rsidR="00791ADC" w:rsidRPr="00494ED6" w:rsidRDefault="00791ADC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900" w:type="dxa"/>
            <w:noWrap/>
          </w:tcPr>
          <w:p w:rsidR="00791ADC" w:rsidRPr="00494ED6" w:rsidRDefault="00791ADC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055" w:type="dxa"/>
            <w:noWrap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</w:tr>
      <w:tr w:rsidR="00791ADC" w:rsidRPr="00FE42FE" w:rsidTr="00EA7E87">
        <w:trPr>
          <w:trHeight w:val="645"/>
        </w:trPr>
        <w:tc>
          <w:tcPr>
            <w:tcW w:w="712" w:type="dxa"/>
            <w:noWrap/>
          </w:tcPr>
          <w:p w:rsidR="00791ADC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7.7</w:t>
            </w:r>
          </w:p>
        </w:tc>
        <w:tc>
          <w:tcPr>
            <w:tcW w:w="5763" w:type="dxa"/>
          </w:tcPr>
          <w:p w:rsidR="00791ADC" w:rsidRPr="00FE42FE" w:rsidRDefault="00B71D0D" w:rsidP="00B71D0D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 xml:space="preserve">Реализиране </w:t>
            </w:r>
            <w:r w:rsidR="00791ADC">
              <w:rPr>
                <w:rFonts w:cstheme="minorHAnsi"/>
                <w:lang w:val="bg-BG"/>
              </w:rPr>
              <w:t xml:space="preserve">на международни инициативи за споделяне на опит и добри практики </w:t>
            </w:r>
            <w:r>
              <w:rPr>
                <w:rFonts w:cstheme="minorHAnsi"/>
                <w:lang w:val="bg-BG"/>
              </w:rPr>
              <w:t xml:space="preserve">са предвидени </w:t>
            </w:r>
            <w:r w:rsidR="00791ADC">
              <w:rPr>
                <w:rFonts w:cstheme="minorHAnsi"/>
                <w:lang w:val="bg-BG"/>
              </w:rPr>
              <w:t>в проектното предложение</w:t>
            </w:r>
          </w:p>
        </w:tc>
        <w:tc>
          <w:tcPr>
            <w:tcW w:w="995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</w:tr>
      <w:tr w:rsidR="00791ADC" w:rsidRPr="00FE42FE" w:rsidTr="00EA7E87">
        <w:trPr>
          <w:trHeight w:val="645"/>
        </w:trPr>
        <w:tc>
          <w:tcPr>
            <w:tcW w:w="712" w:type="dxa"/>
            <w:noWrap/>
          </w:tcPr>
          <w:p w:rsidR="00791ADC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7.8</w:t>
            </w:r>
          </w:p>
        </w:tc>
        <w:tc>
          <w:tcPr>
            <w:tcW w:w="5763" w:type="dxa"/>
          </w:tcPr>
          <w:p w:rsidR="00791ADC" w:rsidRPr="00FE42FE" w:rsidRDefault="00791ADC" w:rsidP="000E27C9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В проектното предложение се предвиждат редовни одити</w:t>
            </w:r>
          </w:p>
        </w:tc>
        <w:tc>
          <w:tcPr>
            <w:tcW w:w="995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</w:tr>
      <w:tr w:rsidR="00791ADC" w:rsidRPr="00FE42FE" w:rsidTr="00EA7E87">
        <w:trPr>
          <w:trHeight w:val="645"/>
        </w:trPr>
        <w:tc>
          <w:tcPr>
            <w:tcW w:w="712" w:type="dxa"/>
            <w:noWrap/>
          </w:tcPr>
          <w:p w:rsidR="00791ADC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7.9</w:t>
            </w:r>
          </w:p>
        </w:tc>
        <w:tc>
          <w:tcPr>
            <w:tcW w:w="5763" w:type="dxa"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Дейностите за информация и публичност са в съответствие с изискванията на Насоките за кандидатстване</w:t>
            </w:r>
          </w:p>
        </w:tc>
        <w:tc>
          <w:tcPr>
            <w:tcW w:w="995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  <w:r w:rsidRPr="00481333">
              <w:rPr>
                <w:rFonts w:cstheme="minorHAnsi"/>
                <w:lang w:val="bg-BG"/>
              </w:rPr>
              <w:t>Раздел 12 „Електронно подписани и представени документи“-</w:t>
            </w:r>
            <w:r>
              <w:rPr>
                <w:rFonts w:cstheme="minorHAnsi"/>
                <w:lang w:val="bg-BG"/>
              </w:rPr>
              <w:t xml:space="preserve"> Комуникационен план</w:t>
            </w:r>
          </w:p>
        </w:tc>
        <w:tc>
          <w:tcPr>
            <w:tcW w:w="2615" w:type="dxa"/>
            <w:vMerge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</w:tr>
      <w:tr w:rsidR="00791ADC" w:rsidRPr="00FE42FE" w:rsidTr="00EA7E87">
        <w:trPr>
          <w:trHeight w:val="645"/>
        </w:trPr>
        <w:tc>
          <w:tcPr>
            <w:tcW w:w="712" w:type="dxa"/>
            <w:noWrap/>
          </w:tcPr>
          <w:p w:rsidR="00791ADC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7.10</w:t>
            </w:r>
          </w:p>
        </w:tc>
        <w:tc>
          <w:tcPr>
            <w:tcW w:w="5763" w:type="dxa"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Дейностите за сътрудничество с проектните партньори са предвидени и съответно заложени в бюджета</w:t>
            </w:r>
          </w:p>
        </w:tc>
        <w:tc>
          <w:tcPr>
            <w:tcW w:w="995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</w:tr>
      <w:tr w:rsidR="00791ADC" w:rsidRPr="00FE42FE" w:rsidTr="00EA7E87">
        <w:trPr>
          <w:trHeight w:val="645"/>
        </w:trPr>
        <w:tc>
          <w:tcPr>
            <w:tcW w:w="712" w:type="dxa"/>
            <w:noWrap/>
          </w:tcPr>
          <w:p w:rsidR="00791ADC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7.11</w:t>
            </w:r>
          </w:p>
        </w:tc>
        <w:tc>
          <w:tcPr>
            <w:tcW w:w="5763" w:type="dxa"/>
          </w:tcPr>
          <w:p w:rsidR="00791ADC" w:rsidRPr="00662C62" w:rsidRDefault="00791ADC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Осигурено</w:t>
            </w:r>
            <w:r>
              <w:rPr>
                <w:rFonts w:cstheme="minorHAnsi"/>
              </w:rPr>
              <w:t xml:space="preserve"> e </w:t>
            </w:r>
            <w:r>
              <w:rPr>
                <w:rFonts w:cstheme="minorHAnsi"/>
                <w:lang w:val="bg-BG"/>
              </w:rPr>
              <w:t>активното участие на младите хора в дейностите на центъра</w:t>
            </w:r>
          </w:p>
        </w:tc>
        <w:tc>
          <w:tcPr>
            <w:tcW w:w="995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</w:tr>
      <w:tr w:rsidR="00791ADC" w:rsidRPr="00FE42FE" w:rsidTr="00EA7E87">
        <w:trPr>
          <w:trHeight w:val="645"/>
        </w:trPr>
        <w:tc>
          <w:tcPr>
            <w:tcW w:w="712" w:type="dxa"/>
            <w:noWrap/>
          </w:tcPr>
          <w:p w:rsidR="00791ADC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7.12</w:t>
            </w:r>
          </w:p>
        </w:tc>
        <w:tc>
          <w:tcPr>
            <w:tcW w:w="5763" w:type="dxa"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Предвидени са целеви дейности за включване на деца и младежи от уязвимите групи</w:t>
            </w:r>
          </w:p>
        </w:tc>
        <w:tc>
          <w:tcPr>
            <w:tcW w:w="995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</w:tr>
      <w:tr w:rsidR="00791ADC" w:rsidRPr="00FE42FE" w:rsidTr="00EA7E87">
        <w:trPr>
          <w:trHeight w:val="645"/>
        </w:trPr>
        <w:tc>
          <w:tcPr>
            <w:tcW w:w="712" w:type="dxa"/>
            <w:noWrap/>
          </w:tcPr>
          <w:p w:rsidR="00791ADC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7.13</w:t>
            </w:r>
          </w:p>
        </w:tc>
        <w:tc>
          <w:tcPr>
            <w:tcW w:w="5763" w:type="dxa"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Най-малко 20 % от всички участници са представители на уязвими групи, вкл. роми.</w:t>
            </w:r>
          </w:p>
        </w:tc>
        <w:tc>
          <w:tcPr>
            <w:tcW w:w="995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</w:tcPr>
          <w:p w:rsidR="00791ADC" w:rsidRPr="00FE42FE" w:rsidRDefault="00791AD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791ADC" w:rsidRPr="00FE42FE" w:rsidRDefault="00791ADC">
            <w:pPr>
              <w:rPr>
                <w:rFonts w:cstheme="minorHAnsi"/>
                <w:lang w:val="bg-BG"/>
              </w:rPr>
            </w:pPr>
          </w:p>
        </w:tc>
      </w:tr>
      <w:tr w:rsidR="003A2C7E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3A2C7E" w:rsidRPr="00FE42FE" w:rsidRDefault="003A2C7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8</w:t>
            </w:r>
          </w:p>
        </w:tc>
        <w:tc>
          <w:tcPr>
            <w:tcW w:w="7658" w:type="dxa"/>
            <w:gridSpan w:val="3"/>
            <w:hideMark/>
          </w:tcPr>
          <w:p w:rsidR="003A2C7E" w:rsidRPr="00FE42FE" w:rsidRDefault="003A2C7E">
            <w:pPr>
              <w:rPr>
                <w:rFonts w:cstheme="minorHAnsi"/>
                <w:b/>
                <w:bCs/>
                <w:lang w:val="bg-BG"/>
              </w:rPr>
            </w:pPr>
            <w:r>
              <w:rPr>
                <w:rFonts w:cstheme="minorHAnsi"/>
                <w:b/>
                <w:bCs/>
                <w:lang w:val="bg-BG"/>
              </w:rPr>
              <w:t>Равн</w:t>
            </w:r>
            <w:r w:rsidR="0074185D">
              <w:rPr>
                <w:rFonts w:cstheme="minorHAnsi"/>
                <w:b/>
                <w:bCs/>
                <w:lang w:val="bg-BG"/>
              </w:rPr>
              <w:t>ище на подготовка за СМР/ремонтни дейности</w:t>
            </w:r>
            <w:r>
              <w:rPr>
                <w:rFonts w:cstheme="minorHAnsi"/>
                <w:b/>
                <w:bCs/>
                <w:lang w:val="bg-BG"/>
              </w:rPr>
              <w:t xml:space="preserve"> по проекта</w:t>
            </w:r>
            <w:r>
              <w:t xml:space="preserve"> </w:t>
            </w:r>
            <w:r w:rsidRPr="003C1352">
              <w:rPr>
                <w:rFonts w:cstheme="minorHAnsi"/>
                <w:b/>
                <w:bCs/>
                <w:lang w:val="bg-BG"/>
              </w:rPr>
              <w:t>Моля, отговорете с</w:t>
            </w:r>
            <w:r w:rsidR="0074185D">
              <w:rPr>
                <w:rFonts w:cstheme="minorHAnsi"/>
                <w:b/>
                <w:bCs/>
                <w:lang w:val="bg-BG"/>
              </w:rPr>
              <w:t xml:space="preserve"> ДА или с НЕ. Отговор ДА носи точки</w:t>
            </w:r>
            <w:r w:rsidRPr="003C1352">
              <w:rPr>
                <w:rFonts w:cstheme="minorHAnsi"/>
                <w:b/>
                <w:bCs/>
                <w:lang w:val="bg-BG"/>
              </w:rPr>
              <w:t xml:space="preserve">, отговор НЕ </w:t>
            </w:r>
            <w:proofErr w:type="spellStart"/>
            <w:r w:rsidRPr="003C1352">
              <w:rPr>
                <w:rFonts w:cstheme="minorHAnsi"/>
                <w:b/>
                <w:bCs/>
                <w:lang w:val="bg-BG"/>
              </w:rPr>
              <w:t>не</w:t>
            </w:r>
            <w:proofErr w:type="spellEnd"/>
            <w:r w:rsidRPr="003C1352">
              <w:rPr>
                <w:rFonts w:cstheme="minorHAnsi"/>
                <w:b/>
                <w:bCs/>
                <w:lang w:val="bg-BG"/>
              </w:rPr>
              <w:t xml:space="preserve"> носи точки.</w:t>
            </w:r>
          </w:p>
          <w:p w:rsidR="003A2C7E" w:rsidRPr="00FE42FE" w:rsidRDefault="003A2C7E">
            <w:pPr>
              <w:rPr>
                <w:rFonts w:cstheme="minorHAnsi"/>
                <w:b/>
                <w:bCs/>
                <w:i/>
                <w:lang w:val="bg-BG"/>
              </w:rPr>
            </w:pPr>
          </w:p>
        </w:tc>
        <w:tc>
          <w:tcPr>
            <w:tcW w:w="3055" w:type="dxa"/>
          </w:tcPr>
          <w:p w:rsidR="003A2C7E" w:rsidRPr="00EA7E87" w:rsidRDefault="003A2C7E">
            <w:pPr>
              <w:rPr>
                <w:rFonts w:cstheme="minorHAnsi"/>
                <w:bCs/>
                <w:lang w:val="bg-BG"/>
              </w:rPr>
            </w:pPr>
            <w:r w:rsidRPr="00EA7E87">
              <w:rPr>
                <w:rFonts w:cstheme="minorHAnsi"/>
                <w:bCs/>
                <w:lang w:val="bg-BG"/>
              </w:rPr>
              <w:lastRenderedPageBreak/>
              <w:t xml:space="preserve">Раздел 7 „План за изпълнение/Описание на </w:t>
            </w:r>
            <w:r w:rsidRPr="00EA7E87">
              <w:rPr>
                <w:rFonts w:cstheme="minorHAnsi"/>
                <w:bCs/>
                <w:lang w:val="bg-BG"/>
              </w:rPr>
              <w:lastRenderedPageBreak/>
              <w:t>дейностите“; Раздел 12 „Електронно подписани и представени документи“- Документи за строителство/реконструкция</w:t>
            </w:r>
          </w:p>
        </w:tc>
        <w:tc>
          <w:tcPr>
            <w:tcW w:w="2615" w:type="dxa"/>
          </w:tcPr>
          <w:p w:rsidR="003A2C7E" w:rsidRPr="00FE42FE" w:rsidRDefault="003A2C7E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3A2C7E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3A2C7E" w:rsidRPr="00FE42FE" w:rsidRDefault="003A2C7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8.1</w:t>
            </w:r>
          </w:p>
        </w:tc>
        <w:tc>
          <w:tcPr>
            <w:tcW w:w="5763" w:type="dxa"/>
            <w:hideMark/>
          </w:tcPr>
          <w:p w:rsidR="003A2C7E" w:rsidRPr="00FE42FE" w:rsidRDefault="003A2C7E" w:rsidP="00D96A1D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Представен е подробен Технически проект</w:t>
            </w:r>
            <w:r w:rsidRPr="00FE42FE">
              <w:rPr>
                <w:rFonts w:cstheme="minorHAnsi"/>
                <w:lang w:val="bg-BG"/>
              </w:rPr>
              <w:t xml:space="preserve">. </w:t>
            </w:r>
          </w:p>
        </w:tc>
        <w:tc>
          <w:tcPr>
            <w:tcW w:w="995" w:type="dxa"/>
            <w:noWrap/>
            <w:hideMark/>
          </w:tcPr>
          <w:p w:rsidR="003A2C7E" w:rsidRPr="00FE42FE" w:rsidRDefault="003A2C7E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5</w:t>
            </w:r>
          </w:p>
        </w:tc>
        <w:tc>
          <w:tcPr>
            <w:tcW w:w="900" w:type="dxa"/>
            <w:noWrap/>
            <w:hideMark/>
          </w:tcPr>
          <w:p w:rsidR="003A2C7E" w:rsidRPr="00FE42FE" w:rsidRDefault="003A2C7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3A2C7E" w:rsidRPr="00FE42FE" w:rsidRDefault="003A2C7E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 w:val="restart"/>
          </w:tcPr>
          <w:p w:rsidR="003A2C7E" w:rsidRPr="00FE42FE" w:rsidRDefault="003A2C7E">
            <w:pPr>
              <w:rPr>
                <w:rFonts w:cstheme="minorHAnsi"/>
                <w:lang w:val="bg-BG"/>
              </w:rPr>
            </w:pPr>
          </w:p>
        </w:tc>
      </w:tr>
      <w:tr w:rsidR="003A2C7E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3A2C7E" w:rsidRPr="00FE42FE" w:rsidRDefault="003A2C7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8.2</w:t>
            </w:r>
          </w:p>
        </w:tc>
        <w:tc>
          <w:tcPr>
            <w:tcW w:w="5763" w:type="dxa"/>
            <w:hideMark/>
          </w:tcPr>
          <w:p w:rsidR="003A2C7E" w:rsidRPr="00FE42FE" w:rsidRDefault="003A2C7E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Представени са единствено предварителен проект и КСС</w:t>
            </w:r>
            <w:r w:rsidRPr="00FE42FE">
              <w:rPr>
                <w:rFonts w:cstheme="minorHAnsi"/>
                <w:lang w:val="bg-BG"/>
              </w:rPr>
              <w:t xml:space="preserve">. </w:t>
            </w:r>
          </w:p>
        </w:tc>
        <w:tc>
          <w:tcPr>
            <w:tcW w:w="995" w:type="dxa"/>
            <w:noWrap/>
            <w:hideMark/>
          </w:tcPr>
          <w:p w:rsidR="003A2C7E" w:rsidRPr="00FE42FE" w:rsidRDefault="003A2C7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3A2C7E" w:rsidRPr="00FE42FE" w:rsidRDefault="003A2C7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3A2C7E" w:rsidRPr="00FE42FE" w:rsidRDefault="003A2C7E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3A2C7E" w:rsidRPr="00FE42FE" w:rsidRDefault="003A2C7E">
            <w:pPr>
              <w:rPr>
                <w:rFonts w:cstheme="minorHAnsi"/>
                <w:lang w:val="bg-BG"/>
              </w:rPr>
            </w:pPr>
          </w:p>
        </w:tc>
      </w:tr>
      <w:tr w:rsidR="003A2C7E" w:rsidRPr="00FE42FE" w:rsidTr="00EA7E87">
        <w:trPr>
          <w:trHeight w:val="645"/>
        </w:trPr>
        <w:tc>
          <w:tcPr>
            <w:tcW w:w="712" w:type="dxa"/>
            <w:noWrap/>
            <w:hideMark/>
          </w:tcPr>
          <w:p w:rsidR="003A2C7E" w:rsidRPr="00FE42FE" w:rsidRDefault="003A2C7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8.3</w:t>
            </w:r>
          </w:p>
        </w:tc>
        <w:tc>
          <w:tcPr>
            <w:tcW w:w="5763" w:type="dxa"/>
            <w:hideMark/>
          </w:tcPr>
          <w:p w:rsidR="003A2C7E" w:rsidRPr="00FE42FE" w:rsidRDefault="003A2C7E" w:rsidP="00D96A1D">
            <w:pPr>
              <w:rPr>
                <w:rFonts w:cstheme="minorHAnsi"/>
                <w:lang w:val="bg-BG"/>
              </w:rPr>
            </w:pPr>
            <w:r w:rsidRPr="003C1352">
              <w:rPr>
                <w:rFonts w:cstheme="minorHAnsi"/>
                <w:lang w:val="bg-BG"/>
              </w:rPr>
              <w:t>Няма посочена информация или представената информа</w:t>
            </w:r>
            <w:r>
              <w:rPr>
                <w:rFonts w:cstheme="minorHAnsi"/>
                <w:lang w:val="bg-BG"/>
              </w:rPr>
              <w:t>ция няма отношение към критерия</w:t>
            </w:r>
            <w:r w:rsidRPr="00FE42FE">
              <w:rPr>
                <w:rFonts w:cstheme="minorHAnsi"/>
                <w:lang w:val="bg-BG"/>
              </w:rPr>
              <w:t xml:space="preserve">. </w:t>
            </w:r>
          </w:p>
        </w:tc>
        <w:tc>
          <w:tcPr>
            <w:tcW w:w="995" w:type="dxa"/>
            <w:noWrap/>
            <w:hideMark/>
          </w:tcPr>
          <w:p w:rsidR="003A2C7E" w:rsidRPr="00FE42FE" w:rsidRDefault="003A2C7E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900" w:type="dxa"/>
            <w:noWrap/>
            <w:hideMark/>
          </w:tcPr>
          <w:p w:rsidR="003A2C7E" w:rsidRPr="00FE42FE" w:rsidRDefault="003A2C7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3A2C7E" w:rsidRPr="00FE42FE" w:rsidRDefault="003A2C7E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3A2C7E" w:rsidRPr="00FE42FE" w:rsidRDefault="003A2C7E">
            <w:pPr>
              <w:rPr>
                <w:rFonts w:cstheme="minorHAnsi"/>
                <w:lang w:val="bg-BG"/>
              </w:rPr>
            </w:pPr>
          </w:p>
        </w:tc>
      </w:tr>
      <w:tr w:rsidR="003C1352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3C1352" w:rsidRPr="00FE42FE" w:rsidRDefault="003C1352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9</w:t>
            </w:r>
          </w:p>
        </w:tc>
        <w:tc>
          <w:tcPr>
            <w:tcW w:w="7658" w:type="dxa"/>
            <w:gridSpan w:val="3"/>
            <w:hideMark/>
          </w:tcPr>
          <w:p w:rsidR="003C1352" w:rsidRPr="00FE42FE" w:rsidRDefault="003C1352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Специфични условия</w:t>
            </w:r>
            <w:r>
              <w:rPr>
                <w:rFonts w:cstheme="minorHAnsi"/>
                <w:b/>
                <w:bCs/>
                <w:lang w:val="bg-BG"/>
              </w:rPr>
              <w:t xml:space="preserve"> за младежките центрове</w:t>
            </w:r>
          </w:p>
          <w:p w:rsidR="003C1352" w:rsidRPr="00FE42FE" w:rsidRDefault="003C1352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1 точка, отговор НЕ </w:t>
            </w:r>
            <w:proofErr w:type="spellStart"/>
            <w:r w:rsidRPr="00FE42FE">
              <w:rPr>
                <w:rFonts w:cstheme="minorHAnsi"/>
                <w:b/>
                <w:bCs/>
                <w:i/>
                <w:lang w:val="bg-BG"/>
              </w:rPr>
              <w:t>не</w:t>
            </w:r>
            <w:proofErr w:type="spellEnd"/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 носи точки.</w:t>
            </w:r>
          </w:p>
        </w:tc>
        <w:tc>
          <w:tcPr>
            <w:tcW w:w="3055" w:type="dxa"/>
          </w:tcPr>
          <w:p w:rsidR="003C1352" w:rsidRPr="00EA7E87" w:rsidRDefault="003C1352">
            <w:pPr>
              <w:rPr>
                <w:rFonts w:cstheme="minorHAnsi"/>
                <w:bCs/>
                <w:i/>
                <w:lang w:val="bg-BG"/>
              </w:rPr>
            </w:pPr>
            <w:r w:rsidRPr="00EA7E87">
              <w:rPr>
                <w:rFonts w:cstheme="minorHAnsi"/>
                <w:bCs/>
                <w:lang w:val="bg-BG"/>
              </w:rPr>
              <w:t xml:space="preserve">Раздел 7 „План за изпълнение/Описание на дейностите“; Раздел 12 „Електронно подписани и представени документи“- Стратегия, Документи за строителство/реконструкция, Решение на </w:t>
            </w:r>
            <w:proofErr w:type="spellStart"/>
            <w:r w:rsidRPr="00EA7E87">
              <w:rPr>
                <w:rFonts w:cstheme="minorHAnsi"/>
                <w:bCs/>
                <w:lang w:val="bg-BG"/>
              </w:rPr>
              <w:t>ОбС</w:t>
            </w:r>
            <w:proofErr w:type="spellEnd"/>
          </w:p>
        </w:tc>
        <w:tc>
          <w:tcPr>
            <w:tcW w:w="2615" w:type="dxa"/>
          </w:tcPr>
          <w:p w:rsidR="003C1352" w:rsidRPr="00FE42FE" w:rsidRDefault="003C1352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3D15A3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9.1</w:t>
            </w:r>
          </w:p>
        </w:tc>
        <w:tc>
          <w:tcPr>
            <w:tcW w:w="5763" w:type="dxa"/>
            <w:hideMark/>
          </w:tcPr>
          <w:p w:rsidR="003D15A3" w:rsidRPr="00FE42FE" w:rsidRDefault="003D15A3" w:rsidP="00CB2D07">
            <w:pPr>
              <w:rPr>
                <w:rFonts w:cstheme="minorHAnsi"/>
                <w:lang w:val="bg-BG"/>
              </w:rPr>
            </w:pPr>
            <w:r w:rsidRPr="003C1352">
              <w:rPr>
                <w:rFonts w:cstheme="minorHAnsi"/>
                <w:lang w:val="bg-BG"/>
              </w:rPr>
              <w:t>Младе</w:t>
            </w:r>
            <w:r>
              <w:rPr>
                <w:rFonts w:cstheme="minorHAnsi"/>
                <w:lang w:val="bg-BG"/>
              </w:rPr>
              <w:t>ж</w:t>
            </w:r>
            <w:r w:rsidR="00CB2D07">
              <w:rPr>
                <w:rFonts w:cstheme="minorHAnsi"/>
                <w:lang w:val="bg-BG"/>
              </w:rPr>
              <w:t>к</w:t>
            </w:r>
            <w:r>
              <w:rPr>
                <w:rFonts w:cstheme="minorHAnsi"/>
                <w:lang w:val="bg-BG"/>
              </w:rPr>
              <w:t>ият център има за цел да работи в полза</w:t>
            </w:r>
            <w:r w:rsidRPr="003C1352">
              <w:rPr>
                <w:rFonts w:cstheme="minorHAnsi"/>
                <w:lang w:val="bg-BG"/>
              </w:rPr>
              <w:t xml:space="preserve"> на млад</w:t>
            </w:r>
            <w:r>
              <w:rPr>
                <w:rFonts w:cstheme="minorHAnsi"/>
                <w:lang w:val="bg-BG"/>
              </w:rPr>
              <w:t>ежкия сектор и младите хора</w:t>
            </w:r>
            <w:r w:rsidR="00CB2D07">
              <w:rPr>
                <w:rFonts w:cstheme="minorHAnsi"/>
                <w:lang w:val="bg-BG"/>
              </w:rPr>
              <w:t xml:space="preserve">, като </w:t>
            </w:r>
            <w:r w:rsidRPr="003C1352">
              <w:rPr>
                <w:rFonts w:cstheme="minorHAnsi"/>
                <w:lang w:val="bg-BG"/>
              </w:rPr>
              <w:t>негова основна функция</w:t>
            </w:r>
            <w:r>
              <w:rPr>
                <w:rFonts w:cstheme="minorHAnsi"/>
                <w:lang w:val="bg-BG"/>
              </w:rPr>
              <w:t>.</w:t>
            </w:r>
          </w:p>
        </w:tc>
        <w:tc>
          <w:tcPr>
            <w:tcW w:w="995" w:type="dxa"/>
            <w:noWrap/>
            <w:hideMark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3D15A3" w:rsidRPr="00FE42FE" w:rsidRDefault="003D15A3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 w:val="restart"/>
          </w:tcPr>
          <w:p w:rsidR="003D15A3" w:rsidRPr="00FE42FE" w:rsidRDefault="003D15A3">
            <w:pPr>
              <w:rPr>
                <w:rFonts w:cstheme="minorHAnsi"/>
                <w:lang w:val="bg-BG"/>
              </w:rPr>
            </w:pPr>
          </w:p>
        </w:tc>
      </w:tr>
      <w:tr w:rsidR="003D15A3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9.2</w:t>
            </w:r>
          </w:p>
        </w:tc>
        <w:tc>
          <w:tcPr>
            <w:tcW w:w="5763" w:type="dxa"/>
            <w:hideMark/>
          </w:tcPr>
          <w:p w:rsidR="003D15A3" w:rsidRPr="00FE42FE" w:rsidRDefault="003D15A3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Младежкият център насърчава международното сътрудничество в сферата на младежкия сектор.</w:t>
            </w:r>
          </w:p>
        </w:tc>
        <w:tc>
          <w:tcPr>
            <w:tcW w:w="995" w:type="dxa"/>
            <w:noWrap/>
            <w:hideMark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3D15A3" w:rsidRPr="00FE42FE" w:rsidRDefault="003D15A3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3D15A3" w:rsidRPr="00FE42FE" w:rsidRDefault="003D15A3">
            <w:pPr>
              <w:rPr>
                <w:rFonts w:cstheme="minorHAnsi"/>
                <w:lang w:val="bg-BG"/>
              </w:rPr>
            </w:pPr>
          </w:p>
        </w:tc>
      </w:tr>
      <w:tr w:rsidR="003D15A3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9.3</w:t>
            </w:r>
          </w:p>
        </w:tc>
        <w:tc>
          <w:tcPr>
            <w:tcW w:w="5763" w:type="dxa"/>
            <w:hideMark/>
          </w:tcPr>
          <w:p w:rsidR="003D15A3" w:rsidRPr="00FE42FE" w:rsidRDefault="003D15A3" w:rsidP="003A2C7E">
            <w:pPr>
              <w:rPr>
                <w:rFonts w:cstheme="minorHAnsi"/>
                <w:lang w:val="bg-BG"/>
              </w:rPr>
            </w:pPr>
            <w:r>
              <w:t xml:space="preserve"> </w:t>
            </w:r>
            <w:r w:rsidR="001F1B2D">
              <w:rPr>
                <w:rFonts w:cstheme="minorHAnsi"/>
                <w:lang w:val="bg-BG"/>
              </w:rPr>
              <w:t>Младежкият център има ясен мандат</w:t>
            </w:r>
            <w:r w:rsidRPr="003A2C7E">
              <w:rPr>
                <w:rFonts w:cstheme="minorHAnsi"/>
                <w:lang w:val="bg-BG"/>
              </w:rPr>
              <w:t xml:space="preserve"> от </w:t>
            </w:r>
            <w:r w:rsidR="001F1B2D">
              <w:rPr>
                <w:rFonts w:cstheme="minorHAnsi"/>
                <w:lang w:val="bg-BG"/>
              </w:rPr>
              <w:t xml:space="preserve">страна на </w:t>
            </w:r>
            <w:r w:rsidRPr="003A2C7E">
              <w:rPr>
                <w:rFonts w:cstheme="minorHAnsi"/>
                <w:lang w:val="bg-BG"/>
              </w:rPr>
              <w:t>публичните власти</w:t>
            </w:r>
            <w:r>
              <w:rPr>
                <w:rFonts w:cstheme="minorHAnsi"/>
                <w:lang w:val="bg-BG"/>
              </w:rPr>
              <w:t>.</w:t>
            </w:r>
          </w:p>
        </w:tc>
        <w:tc>
          <w:tcPr>
            <w:tcW w:w="995" w:type="dxa"/>
            <w:noWrap/>
            <w:hideMark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3D15A3" w:rsidRPr="00FE42FE" w:rsidRDefault="003D15A3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3D15A3" w:rsidRPr="00FE42FE" w:rsidRDefault="003D15A3">
            <w:pPr>
              <w:rPr>
                <w:rFonts w:cstheme="minorHAnsi"/>
                <w:lang w:val="bg-BG"/>
              </w:rPr>
            </w:pPr>
          </w:p>
        </w:tc>
      </w:tr>
      <w:tr w:rsidR="003D15A3" w:rsidRPr="00FE42FE" w:rsidTr="00EA7E87">
        <w:trPr>
          <w:trHeight w:val="1275"/>
        </w:trPr>
        <w:tc>
          <w:tcPr>
            <w:tcW w:w="712" w:type="dxa"/>
            <w:noWrap/>
            <w:hideMark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9.4</w:t>
            </w:r>
          </w:p>
        </w:tc>
        <w:tc>
          <w:tcPr>
            <w:tcW w:w="5763" w:type="dxa"/>
            <w:noWrap/>
            <w:hideMark/>
          </w:tcPr>
          <w:p w:rsidR="003D15A3" w:rsidRPr="00DD7E79" w:rsidRDefault="003D15A3" w:rsidP="00DD7E79">
            <w:pPr>
              <w:rPr>
                <w:rFonts w:cstheme="minorHAnsi"/>
                <w:lang w:val="bg-BG"/>
              </w:rPr>
            </w:pPr>
            <w:r>
              <w:t xml:space="preserve"> </w:t>
            </w:r>
            <w:r w:rsidRPr="003A2C7E">
              <w:rPr>
                <w:rFonts w:cstheme="minorHAnsi"/>
                <w:lang w:val="bg-BG"/>
              </w:rPr>
              <w:t>Младеж</w:t>
            </w:r>
            <w:r w:rsidR="00601835">
              <w:rPr>
                <w:rFonts w:cstheme="minorHAnsi"/>
                <w:lang w:val="bg-BG"/>
              </w:rPr>
              <w:t>кият център разполага със собствен</w:t>
            </w:r>
            <w:r>
              <w:rPr>
                <w:rFonts w:cstheme="minorHAnsi"/>
                <w:lang w:val="bg-BG"/>
              </w:rPr>
              <w:t xml:space="preserve"> персонал, работещ</w:t>
            </w:r>
            <w:r w:rsidRPr="003A2C7E">
              <w:rPr>
                <w:rFonts w:cstheme="minorHAnsi"/>
                <w:lang w:val="bg-BG"/>
              </w:rPr>
              <w:t xml:space="preserve"> в подкрепа на </w:t>
            </w:r>
            <w:r w:rsidR="002C475B">
              <w:rPr>
                <w:rFonts w:cstheme="minorHAnsi"/>
                <w:lang w:val="bg-BG"/>
              </w:rPr>
              <w:t>дейности</w:t>
            </w:r>
            <w:r w:rsidR="00F40FAF">
              <w:rPr>
                <w:rFonts w:cstheme="minorHAnsi"/>
                <w:lang w:val="bg-BG"/>
              </w:rPr>
              <w:t>те</w:t>
            </w:r>
          </w:p>
        </w:tc>
        <w:tc>
          <w:tcPr>
            <w:tcW w:w="995" w:type="dxa"/>
            <w:noWrap/>
            <w:hideMark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3D15A3" w:rsidRPr="00FE42FE" w:rsidRDefault="003D15A3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3D15A3" w:rsidRPr="00FE42FE" w:rsidRDefault="003D15A3">
            <w:pPr>
              <w:rPr>
                <w:rFonts w:cstheme="minorHAnsi"/>
                <w:lang w:val="bg-BG"/>
              </w:rPr>
            </w:pPr>
          </w:p>
        </w:tc>
      </w:tr>
      <w:tr w:rsidR="003D15A3" w:rsidRPr="00FE42FE" w:rsidTr="00EA7E87">
        <w:trPr>
          <w:trHeight w:val="1275"/>
        </w:trPr>
        <w:tc>
          <w:tcPr>
            <w:tcW w:w="712" w:type="dxa"/>
            <w:noWrap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lastRenderedPageBreak/>
              <w:t>9.5</w:t>
            </w:r>
          </w:p>
        </w:tc>
        <w:tc>
          <w:tcPr>
            <w:tcW w:w="5763" w:type="dxa"/>
            <w:noWrap/>
          </w:tcPr>
          <w:p w:rsidR="003D15A3" w:rsidRPr="00FE42FE" w:rsidDel="003A2C7E" w:rsidRDefault="003D15A3" w:rsidP="00CB2D07">
            <w:pPr>
              <w:rPr>
                <w:rFonts w:cstheme="minorHAnsi"/>
                <w:lang w:val="bg-BG"/>
              </w:rPr>
            </w:pPr>
            <w:r w:rsidRPr="003A2C7E">
              <w:rPr>
                <w:rFonts w:cstheme="minorHAnsi"/>
                <w:lang w:val="bg-BG"/>
              </w:rPr>
              <w:t>Младежкият център разполага с места за настаняване (за най-малко 35 души) в рамките на същ</w:t>
            </w:r>
            <w:r w:rsidR="00CB2D07">
              <w:rPr>
                <w:rFonts w:cstheme="minorHAnsi"/>
                <w:lang w:val="bg-BG"/>
              </w:rPr>
              <w:t>ата сграда</w:t>
            </w:r>
            <w:r w:rsidRPr="003A2C7E">
              <w:rPr>
                <w:rFonts w:cstheme="minorHAnsi"/>
                <w:lang w:val="bg-BG"/>
              </w:rPr>
              <w:t xml:space="preserve">, където се намират работните </w:t>
            </w:r>
            <w:r w:rsidR="00CB2D07">
              <w:rPr>
                <w:rFonts w:cstheme="minorHAnsi"/>
                <w:lang w:val="bg-BG"/>
              </w:rPr>
              <w:t>помещения</w:t>
            </w:r>
          </w:p>
        </w:tc>
        <w:tc>
          <w:tcPr>
            <w:tcW w:w="995" w:type="dxa"/>
            <w:noWrap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</w:tcPr>
          <w:p w:rsidR="003D15A3" w:rsidRPr="00FE42FE" w:rsidRDefault="003D15A3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3D15A3" w:rsidRPr="00FE42FE" w:rsidRDefault="003D15A3">
            <w:pPr>
              <w:rPr>
                <w:rFonts w:cstheme="minorHAnsi"/>
                <w:lang w:val="bg-BG"/>
              </w:rPr>
            </w:pPr>
          </w:p>
        </w:tc>
      </w:tr>
      <w:tr w:rsidR="003D15A3" w:rsidRPr="00FE42FE" w:rsidTr="00EA7E87">
        <w:trPr>
          <w:trHeight w:val="1275"/>
        </w:trPr>
        <w:tc>
          <w:tcPr>
            <w:tcW w:w="712" w:type="dxa"/>
            <w:noWrap/>
          </w:tcPr>
          <w:p w:rsidR="003D15A3" w:rsidRDefault="003D15A3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lastRenderedPageBreak/>
              <w:t>9.6</w:t>
            </w:r>
          </w:p>
        </w:tc>
        <w:tc>
          <w:tcPr>
            <w:tcW w:w="5763" w:type="dxa"/>
            <w:noWrap/>
          </w:tcPr>
          <w:p w:rsidR="003D15A3" w:rsidRPr="00FE42FE" w:rsidDel="003A2C7E" w:rsidRDefault="003D15A3" w:rsidP="00DD7E79">
            <w:pPr>
              <w:rPr>
                <w:rFonts w:cstheme="minorHAnsi"/>
                <w:lang w:val="bg-BG"/>
              </w:rPr>
            </w:pPr>
            <w:r w:rsidRPr="003A2C7E">
              <w:rPr>
                <w:rFonts w:cstheme="minorHAnsi"/>
                <w:lang w:val="bg-BG"/>
              </w:rPr>
              <w:t>Проектното предложение и свър</w:t>
            </w:r>
            <w:r>
              <w:rPr>
                <w:rFonts w:cstheme="minorHAnsi"/>
                <w:lang w:val="bg-BG"/>
              </w:rPr>
              <w:t xml:space="preserve">заните с него документи (напр. Решението на </w:t>
            </w:r>
            <w:proofErr w:type="spellStart"/>
            <w:r>
              <w:rPr>
                <w:rFonts w:cstheme="minorHAnsi"/>
                <w:lang w:val="bg-BG"/>
              </w:rPr>
              <w:t>ОбС</w:t>
            </w:r>
            <w:proofErr w:type="spellEnd"/>
            <w:r>
              <w:rPr>
                <w:rFonts w:cstheme="minorHAnsi"/>
                <w:lang w:val="bg-BG"/>
              </w:rPr>
              <w:t>) съдържат</w:t>
            </w:r>
            <w:r w:rsidRPr="003A2C7E">
              <w:rPr>
                <w:rFonts w:cstheme="minorHAnsi"/>
                <w:lang w:val="bg-BG"/>
              </w:rPr>
              <w:t xml:space="preserve"> ангажимент за поддържане на устойчивост на резултатите от проекта.</w:t>
            </w:r>
          </w:p>
        </w:tc>
        <w:tc>
          <w:tcPr>
            <w:tcW w:w="995" w:type="dxa"/>
            <w:noWrap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</w:tcPr>
          <w:p w:rsidR="003D15A3" w:rsidRPr="00FE42FE" w:rsidRDefault="003D15A3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3D15A3" w:rsidRPr="00FE42FE" w:rsidRDefault="003D15A3">
            <w:pPr>
              <w:rPr>
                <w:rFonts w:cstheme="minorHAnsi"/>
                <w:lang w:val="bg-BG"/>
              </w:rPr>
            </w:pPr>
          </w:p>
        </w:tc>
      </w:tr>
      <w:tr w:rsidR="003D15A3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3D15A3" w:rsidRPr="00FE42FE" w:rsidRDefault="003D15A3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10</w:t>
            </w:r>
          </w:p>
        </w:tc>
        <w:tc>
          <w:tcPr>
            <w:tcW w:w="7658" w:type="dxa"/>
            <w:gridSpan w:val="3"/>
            <w:hideMark/>
          </w:tcPr>
          <w:p w:rsidR="003D15A3" w:rsidRPr="00FE42FE" w:rsidRDefault="003D15A3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Двустранни взаимоотношения – партньори от страните-донори</w:t>
            </w:r>
          </w:p>
          <w:p w:rsidR="003D15A3" w:rsidRPr="00FE42FE" w:rsidRDefault="003D15A3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Моля, отговорете с ДА или с НЕ. Отговор ДА носи точк</w:t>
            </w:r>
            <w:r>
              <w:rPr>
                <w:rFonts w:cstheme="minorHAnsi"/>
                <w:b/>
                <w:bCs/>
                <w:i/>
                <w:lang w:val="bg-BG"/>
              </w:rPr>
              <w:t>и</w:t>
            </w: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, отговор НЕ </w:t>
            </w:r>
            <w:proofErr w:type="spellStart"/>
            <w:r w:rsidRPr="00FE42FE">
              <w:rPr>
                <w:rFonts w:cstheme="minorHAnsi"/>
                <w:b/>
                <w:bCs/>
                <w:i/>
                <w:lang w:val="bg-BG"/>
              </w:rPr>
              <w:t>не</w:t>
            </w:r>
            <w:proofErr w:type="spellEnd"/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 носи точки.</w:t>
            </w:r>
          </w:p>
        </w:tc>
        <w:tc>
          <w:tcPr>
            <w:tcW w:w="3055" w:type="dxa"/>
          </w:tcPr>
          <w:p w:rsidR="003D15A3" w:rsidRPr="00EA7E87" w:rsidRDefault="003D15A3">
            <w:pPr>
              <w:rPr>
                <w:rFonts w:cstheme="minorHAnsi"/>
                <w:bCs/>
                <w:lang w:val="bg-BG"/>
              </w:rPr>
            </w:pPr>
            <w:r w:rsidRPr="00EA7E87">
              <w:rPr>
                <w:rFonts w:cstheme="minorHAnsi"/>
                <w:bCs/>
                <w:lang w:val="bg-BG"/>
              </w:rPr>
              <w:t>Раздел 7 „План за изпълнение/Описание на дейностите“; Раздел 12 „Електронно подписани и представени документи“-Споразумение за партньорство/Писмо за намерение</w:t>
            </w:r>
          </w:p>
          <w:p w:rsidR="003D15A3" w:rsidRPr="00FE42FE" w:rsidRDefault="003D15A3">
            <w:pPr>
              <w:rPr>
                <w:rFonts w:cstheme="minorHAnsi"/>
                <w:b/>
                <w:bCs/>
                <w:i/>
                <w:lang w:val="bg-BG"/>
              </w:rPr>
            </w:pPr>
          </w:p>
        </w:tc>
        <w:tc>
          <w:tcPr>
            <w:tcW w:w="2615" w:type="dxa"/>
          </w:tcPr>
          <w:p w:rsidR="003D15A3" w:rsidRPr="00FE42FE" w:rsidRDefault="003D15A3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9E3646" w:rsidRPr="00FE42FE" w:rsidTr="00EA7E87">
        <w:trPr>
          <w:trHeight w:val="945"/>
        </w:trPr>
        <w:tc>
          <w:tcPr>
            <w:tcW w:w="712" w:type="dxa"/>
            <w:noWrap/>
            <w:hideMark/>
          </w:tcPr>
          <w:p w:rsidR="009E3646" w:rsidRPr="00FE42FE" w:rsidRDefault="009E3646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10.1</w:t>
            </w:r>
          </w:p>
        </w:tc>
        <w:tc>
          <w:tcPr>
            <w:tcW w:w="5763" w:type="dxa"/>
            <w:hideMark/>
          </w:tcPr>
          <w:p w:rsidR="009E3646" w:rsidRPr="00FE42FE" w:rsidRDefault="009E3646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Партньорът/</w:t>
            </w:r>
            <w:proofErr w:type="spellStart"/>
            <w:r w:rsidRPr="00FE42FE">
              <w:rPr>
                <w:rFonts w:cstheme="minorHAnsi"/>
                <w:lang w:val="bg-BG"/>
              </w:rPr>
              <w:t>ите</w:t>
            </w:r>
            <w:proofErr w:type="spellEnd"/>
            <w:r w:rsidRPr="00FE42FE">
              <w:rPr>
                <w:rFonts w:cstheme="minorHAnsi"/>
                <w:lang w:val="bg-BG"/>
              </w:rPr>
              <w:t xml:space="preserve"> (ако е приложимо) са включени в изпълнението на дейности в съответствие с капацитета и ангажиментите си съгласно Партньорско споразумение/Писмо за намерение</w:t>
            </w:r>
            <w:r>
              <w:rPr>
                <w:rFonts w:cstheme="minorHAnsi"/>
                <w:lang w:val="bg-BG"/>
              </w:rPr>
              <w:t>.</w:t>
            </w:r>
          </w:p>
        </w:tc>
        <w:tc>
          <w:tcPr>
            <w:tcW w:w="995" w:type="dxa"/>
            <w:noWrap/>
            <w:hideMark/>
          </w:tcPr>
          <w:p w:rsidR="009E3646" w:rsidRPr="00FE42FE" w:rsidRDefault="003D15A3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900" w:type="dxa"/>
            <w:noWrap/>
            <w:hideMark/>
          </w:tcPr>
          <w:p w:rsidR="009E3646" w:rsidRPr="00FE42FE" w:rsidRDefault="009E3646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9E3646" w:rsidRPr="00FE42FE" w:rsidRDefault="009E3646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</w:tcPr>
          <w:p w:rsidR="009E3646" w:rsidRPr="00FE42FE" w:rsidRDefault="009E3646">
            <w:pPr>
              <w:rPr>
                <w:rFonts w:cstheme="minorHAnsi"/>
                <w:lang w:val="bg-BG"/>
              </w:rPr>
            </w:pPr>
          </w:p>
        </w:tc>
      </w:tr>
      <w:tr w:rsidR="009E3646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9E3646" w:rsidRPr="00FE42FE" w:rsidRDefault="009E3646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10.2</w:t>
            </w:r>
          </w:p>
        </w:tc>
        <w:tc>
          <w:tcPr>
            <w:tcW w:w="5763" w:type="dxa"/>
            <w:hideMark/>
          </w:tcPr>
          <w:p w:rsidR="009E3646" w:rsidRPr="00E216BD" w:rsidRDefault="009E3646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Предвидени са средства за разходване от страна на партньора/партньорите, които отговарят на изискванията на Регламента за допустими разходи</w:t>
            </w:r>
            <w:r>
              <w:rPr>
                <w:rFonts w:cstheme="minorHAnsi"/>
              </w:rPr>
              <w:t>.</w:t>
            </w:r>
          </w:p>
        </w:tc>
        <w:tc>
          <w:tcPr>
            <w:tcW w:w="995" w:type="dxa"/>
            <w:noWrap/>
            <w:hideMark/>
          </w:tcPr>
          <w:p w:rsidR="009E3646" w:rsidRPr="00FE42FE" w:rsidRDefault="009E3646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9E3646" w:rsidRPr="00FE42FE" w:rsidRDefault="009E3646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9E3646" w:rsidRPr="00FE42FE" w:rsidRDefault="009E3646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</w:tcPr>
          <w:p w:rsidR="009E3646" w:rsidRPr="00FE42FE" w:rsidRDefault="009E3646">
            <w:pPr>
              <w:rPr>
                <w:rFonts w:cstheme="minorHAnsi"/>
                <w:lang w:val="bg-BG"/>
              </w:rPr>
            </w:pPr>
          </w:p>
        </w:tc>
      </w:tr>
      <w:tr w:rsidR="008C17BE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11</w:t>
            </w:r>
          </w:p>
        </w:tc>
        <w:tc>
          <w:tcPr>
            <w:tcW w:w="7658" w:type="dxa"/>
            <w:gridSpan w:val="3"/>
            <w:hideMark/>
          </w:tcPr>
          <w:p w:rsidR="008C17BE" w:rsidRPr="00FE42FE" w:rsidRDefault="008C17BE">
            <w:pPr>
              <w:rPr>
                <w:rFonts w:cstheme="minorHAnsi"/>
                <w:b/>
                <w:bCs/>
                <w:lang w:val="bg-BG"/>
              </w:rPr>
            </w:pPr>
            <w:r>
              <w:rPr>
                <w:rFonts w:cstheme="minorHAnsi"/>
                <w:b/>
                <w:bCs/>
                <w:lang w:val="bg-BG"/>
              </w:rPr>
              <w:t>П</w:t>
            </w:r>
            <w:r w:rsidRPr="00FE42FE">
              <w:rPr>
                <w:rFonts w:cstheme="minorHAnsi"/>
                <w:b/>
                <w:bCs/>
                <w:lang w:val="bg-BG"/>
              </w:rPr>
              <w:t>артньори от България</w:t>
            </w:r>
            <w:r>
              <w:rPr>
                <w:rFonts w:cstheme="minorHAnsi"/>
                <w:b/>
                <w:bCs/>
                <w:lang w:val="bg-BG"/>
              </w:rPr>
              <w:t>/чуждестранни партньори, различни от партньорите от страните донори</w:t>
            </w:r>
          </w:p>
          <w:p w:rsidR="008C17BE" w:rsidRPr="00FE42FE" w:rsidRDefault="008C17BE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1 точка, отговор НЕ </w:t>
            </w:r>
            <w:proofErr w:type="spellStart"/>
            <w:r w:rsidRPr="00FE42FE">
              <w:rPr>
                <w:rFonts w:cstheme="minorHAnsi"/>
                <w:b/>
                <w:bCs/>
                <w:i/>
                <w:lang w:val="bg-BG"/>
              </w:rPr>
              <w:t>не</w:t>
            </w:r>
            <w:proofErr w:type="spellEnd"/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 носи точки</w:t>
            </w:r>
            <w:r w:rsidRPr="00FE42FE">
              <w:rPr>
                <w:rFonts w:cstheme="minorHAnsi"/>
                <w:b/>
                <w:bCs/>
                <w:lang w:val="bg-BG"/>
              </w:rPr>
              <w:t>.</w:t>
            </w:r>
          </w:p>
        </w:tc>
        <w:tc>
          <w:tcPr>
            <w:tcW w:w="3055" w:type="dxa"/>
          </w:tcPr>
          <w:p w:rsidR="008C17BE" w:rsidRPr="00EA7E87" w:rsidRDefault="008C17BE">
            <w:pPr>
              <w:rPr>
                <w:rFonts w:cstheme="minorHAnsi"/>
                <w:bCs/>
                <w:lang w:val="bg-BG"/>
              </w:rPr>
            </w:pPr>
            <w:r w:rsidRPr="00EA7E87">
              <w:rPr>
                <w:rFonts w:cstheme="minorHAnsi"/>
                <w:bCs/>
                <w:lang w:val="bg-BG"/>
              </w:rPr>
              <w:t>Раздел 7 „План за изпълнение/Описание на дейностите“; Раздел 12 „Електронно подписани и представени документи“-Споразумение за партньорство/Писмо за намерение</w:t>
            </w:r>
          </w:p>
        </w:tc>
        <w:tc>
          <w:tcPr>
            <w:tcW w:w="2615" w:type="dxa"/>
          </w:tcPr>
          <w:p w:rsidR="008C17BE" w:rsidRDefault="008C17BE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8C17BE" w:rsidRPr="00FE42FE" w:rsidTr="00EA7E87">
        <w:trPr>
          <w:trHeight w:val="616"/>
        </w:trPr>
        <w:tc>
          <w:tcPr>
            <w:tcW w:w="712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11.1</w:t>
            </w:r>
          </w:p>
        </w:tc>
        <w:tc>
          <w:tcPr>
            <w:tcW w:w="5763" w:type="dxa"/>
            <w:hideMark/>
          </w:tcPr>
          <w:p w:rsidR="008C17BE" w:rsidRPr="00E216BD" w:rsidRDefault="008C17BE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Партньорът/</w:t>
            </w:r>
            <w:proofErr w:type="spellStart"/>
            <w:r w:rsidRPr="00FE42FE">
              <w:rPr>
                <w:rFonts w:cstheme="minorHAnsi"/>
                <w:lang w:val="bg-BG"/>
              </w:rPr>
              <w:t>ите</w:t>
            </w:r>
            <w:proofErr w:type="spellEnd"/>
            <w:r w:rsidRPr="00FE42FE">
              <w:rPr>
                <w:rFonts w:cstheme="minorHAnsi"/>
                <w:lang w:val="bg-BG"/>
              </w:rPr>
              <w:t xml:space="preserve"> (ако е приложимо) са включени в изпълнението на дейностите в съответствие с капацитета и ангажиментите си</w:t>
            </w:r>
            <w:r>
              <w:rPr>
                <w:rFonts w:cstheme="minorHAnsi"/>
              </w:rPr>
              <w:t>.</w:t>
            </w:r>
          </w:p>
        </w:tc>
        <w:tc>
          <w:tcPr>
            <w:tcW w:w="995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8C17BE" w:rsidRPr="00CB2D07" w:rsidRDefault="008C17BE">
            <w:pPr>
              <w:rPr>
                <w:rFonts w:cstheme="minorHAnsi"/>
                <w:lang w:val="bg-BG"/>
              </w:rPr>
            </w:pPr>
            <w:r w:rsidRPr="00CB2D07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</w:tcPr>
          <w:p w:rsidR="008C17BE" w:rsidRPr="00FE42FE" w:rsidRDefault="008C17BE">
            <w:pPr>
              <w:rPr>
                <w:rFonts w:cstheme="minorHAnsi"/>
                <w:lang w:val="bg-BG"/>
              </w:rPr>
            </w:pPr>
          </w:p>
        </w:tc>
      </w:tr>
      <w:tr w:rsidR="008C17BE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12</w:t>
            </w:r>
          </w:p>
        </w:tc>
        <w:tc>
          <w:tcPr>
            <w:tcW w:w="7658" w:type="dxa"/>
            <w:gridSpan w:val="3"/>
            <w:hideMark/>
          </w:tcPr>
          <w:p w:rsidR="008C17BE" w:rsidRPr="00FE42FE" w:rsidRDefault="008C17BE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Рискове</w:t>
            </w:r>
          </w:p>
          <w:p w:rsidR="008C17BE" w:rsidRPr="00FE42FE" w:rsidRDefault="008C17BE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1 точка, отговор НЕ </w:t>
            </w:r>
            <w:proofErr w:type="spellStart"/>
            <w:r w:rsidRPr="00FE42FE">
              <w:rPr>
                <w:rFonts w:cstheme="minorHAnsi"/>
                <w:b/>
                <w:bCs/>
                <w:i/>
                <w:lang w:val="bg-BG"/>
              </w:rPr>
              <w:t>не</w:t>
            </w:r>
            <w:proofErr w:type="spellEnd"/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 носи точки.</w:t>
            </w:r>
          </w:p>
        </w:tc>
        <w:tc>
          <w:tcPr>
            <w:tcW w:w="3055" w:type="dxa"/>
          </w:tcPr>
          <w:p w:rsidR="008C17BE" w:rsidRPr="00EA7E87" w:rsidRDefault="008C17BE">
            <w:pPr>
              <w:rPr>
                <w:rFonts w:cstheme="minorHAnsi"/>
                <w:bCs/>
                <w:i/>
                <w:lang w:val="bg-BG"/>
              </w:rPr>
            </w:pPr>
            <w:r w:rsidRPr="00EA7E87">
              <w:rPr>
                <w:rFonts w:cstheme="minorHAnsi"/>
                <w:bCs/>
                <w:lang w:val="bg-BG"/>
              </w:rPr>
              <w:t>Раздел 12 „Електронно подписани и представени документи“-Анализ на риска</w:t>
            </w:r>
          </w:p>
        </w:tc>
        <w:tc>
          <w:tcPr>
            <w:tcW w:w="2615" w:type="dxa"/>
          </w:tcPr>
          <w:p w:rsidR="008C17BE" w:rsidRPr="00FE42FE" w:rsidRDefault="008C17BE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8C17BE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12.1</w:t>
            </w:r>
          </w:p>
        </w:tc>
        <w:tc>
          <w:tcPr>
            <w:tcW w:w="5763" w:type="dxa"/>
            <w:hideMark/>
          </w:tcPr>
          <w:p w:rsidR="008C17BE" w:rsidRPr="00FE42FE" w:rsidRDefault="008C17BE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Дефинирани и анализирани са основните политически, организационни и оперативни рискове.</w:t>
            </w:r>
          </w:p>
        </w:tc>
        <w:tc>
          <w:tcPr>
            <w:tcW w:w="995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8C17BE" w:rsidRPr="00CB2D07" w:rsidRDefault="008C17BE">
            <w:pPr>
              <w:rPr>
                <w:rFonts w:cstheme="minorHAnsi"/>
                <w:lang w:val="bg-BG"/>
              </w:rPr>
            </w:pPr>
            <w:r w:rsidRPr="00CB2D07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 w:val="restart"/>
          </w:tcPr>
          <w:p w:rsidR="008C17BE" w:rsidRPr="00FE42FE" w:rsidRDefault="008C17BE">
            <w:pPr>
              <w:rPr>
                <w:rFonts w:cstheme="minorHAnsi"/>
                <w:lang w:val="bg-BG"/>
              </w:rPr>
            </w:pPr>
          </w:p>
        </w:tc>
      </w:tr>
      <w:tr w:rsidR="008C17BE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12.2</w:t>
            </w:r>
          </w:p>
        </w:tc>
        <w:tc>
          <w:tcPr>
            <w:tcW w:w="5763" w:type="dxa"/>
            <w:hideMark/>
          </w:tcPr>
          <w:p w:rsidR="008C17BE" w:rsidRPr="00FE42FE" w:rsidRDefault="008C17BE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Определени са адекватно вероятността от възникване на рисковете и тяхното влияние върху изпълнението на проекта.</w:t>
            </w:r>
          </w:p>
        </w:tc>
        <w:tc>
          <w:tcPr>
            <w:tcW w:w="995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8C17BE" w:rsidRPr="00FE42FE" w:rsidRDefault="008C17BE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8C17BE" w:rsidRPr="00FE42FE" w:rsidRDefault="008C17BE">
            <w:pPr>
              <w:rPr>
                <w:rFonts w:cstheme="minorHAnsi"/>
                <w:lang w:val="bg-BG"/>
              </w:rPr>
            </w:pPr>
          </w:p>
        </w:tc>
      </w:tr>
      <w:tr w:rsidR="008C17BE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12.3</w:t>
            </w:r>
          </w:p>
        </w:tc>
        <w:tc>
          <w:tcPr>
            <w:tcW w:w="5763" w:type="dxa"/>
            <w:hideMark/>
          </w:tcPr>
          <w:p w:rsidR="008C17BE" w:rsidRPr="00FE42FE" w:rsidRDefault="008C17BE" w:rsidP="00CB2D07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 xml:space="preserve">Предложени са подходящи мерки за </w:t>
            </w:r>
            <w:r w:rsidR="00CB2D07">
              <w:rPr>
                <w:rFonts w:cstheme="minorHAnsi"/>
                <w:lang w:val="bg-BG"/>
              </w:rPr>
              <w:t>управление</w:t>
            </w:r>
            <w:r w:rsidR="00CB2D07" w:rsidRPr="00FE42FE">
              <w:rPr>
                <w:rFonts w:cstheme="minorHAnsi"/>
                <w:lang w:val="bg-BG"/>
              </w:rPr>
              <w:t xml:space="preserve"> </w:t>
            </w:r>
            <w:r w:rsidRPr="00FE42FE">
              <w:rPr>
                <w:rFonts w:cstheme="minorHAnsi"/>
                <w:lang w:val="bg-BG"/>
              </w:rPr>
              <w:t>на рисковете.</w:t>
            </w:r>
          </w:p>
        </w:tc>
        <w:tc>
          <w:tcPr>
            <w:tcW w:w="995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8C17BE" w:rsidRPr="00FE42FE" w:rsidRDefault="008C17BE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8C17BE" w:rsidRPr="00FE42FE" w:rsidRDefault="008C17BE">
            <w:pPr>
              <w:rPr>
                <w:rFonts w:cstheme="minorHAnsi"/>
                <w:lang w:val="bg-BG"/>
              </w:rPr>
            </w:pPr>
          </w:p>
        </w:tc>
      </w:tr>
      <w:tr w:rsidR="008C17BE" w:rsidRPr="00FE42FE" w:rsidTr="00EA7E87">
        <w:trPr>
          <w:trHeight w:val="330"/>
        </w:trPr>
        <w:tc>
          <w:tcPr>
            <w:tcW w:w="712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12.4</w:t>
            </w:r>
          </w:p>
        </w:tc>
        <w:tc>
          <w:tcPr>
            <w:tcW w:w="5763" w:type="dxa"/>
            <w:hideMark/>
          </w:tcPr>
          <w:p w:rsidR="008C17BE" w:rsidRPr="00FE42FE" w:rsidRDefault="008C17BE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Предвидени са конкретни срокове и отговорни лица за отговор на основните рискове.</w:t>
            </w:r>
          </w:p>
        </w:tc>
        <w:tc>
          <w:tcPr>
            <w:tcW w:w="995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900" w:type="dxa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8C17BE" w:rsidRPr="00FE42FE" w:rsidRDefault="008C17BE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8C17BE" w:rsidRPr="00FE42FE" w:rsidRDefault="008C17BE">
            <w:pPr>
              <w:rPr>
                <w:rFonts w:cstheme="minorHAnsi"/>
                <w:lang w:val="bg-BG"/>
              </w:rPr>
            </w:pPr>
          </w:p>
        </w:tc>
      </w:tr>
      <w:tr w:rsidR="008C17BE" w:rsidRPr="00FE42FE" w:rsidTr="00EA7E87">
        <w:trPr>
          <w:trHeight w:val="315"/>
        </w:trPr>
        <w:tc>
          <w:tcPr>
            <w:tcW w:w="6475" w:type="dxa"/>
            <w:gridSpan w:val="2"/>
            <w:shd w:val="clear" w:color="auto" w:fill="D9D9D9" w:themeFill="background1" w:themeFillShade="D9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 xml:space="preserve">БЮДЖЕТ </w:t>
            </w:r>
          </w:p>
          <w:p w:rsidR="008C17BE" w:rsidRPr="00FE42FE" w:rsidRDefault="008C17BE" w:rsidP="00D14331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1895" w:type="dxa"/>
            <w:gridSpan w:val="2"/>
            <w:shd w:val="clear" w:color="auto" w:fill="D9D9D9" w:themeFill="background1" w:themeFillShade="D9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Максимален брой точки</w:t>
            </w:r>
            <w:r w:rsidRPr="00FE42FE">
              <w:rPr>
                <w:rFonts w:cstheme="minorHAnsi"/>
                <w:b/>
                <w:bCs/>
              </w:rPr>
              <w:t>:</w:t>
            </w:r>
            <w:r w:rsidRPr="00FE42FE">
              <w:rPr>
                <w:rFonts w:cstheme="minorHAnsi"/>
                <w:b/>
                <w:bCs/>
                <w:lang w:val="bg-BG"/>
              </w:rPr>
              <w:t xml:space="preserve"> </w:t>
            </w:r>
            <w:r w:rsidR="00E821E7">
              <w:rPr>
                <w:rFonts w:cstheme="minorHAnsi"/>
                <w:b/>
                <w:bCs/>
              </w:rPr>
              <w:t>4</w:t>
            </w:r>
            <w:r w:rsidRPr="00FE42FE">
              <w:rPr>
                <w:rFonts w:cstheme="minorHAnsi"/>
                <w:b/>
                <w:bCs/>
                <w:lang w:val="bg-BG"/>
              </w:rPr>
              <w:t>0</w:t>
            </w:r>
          </w:p>
        </w:tc>
        <w:tc>
          <w:tcPr>
            <w:tcW w:w="3055" w:type="dxa"/>
            <w:hideMark/>
          </w:tcPr>
          <w:p w:rsidR="008C17BE" w:rsidRPr="00FE42FE" w:rsidRDefault="005F2B1E" w:rsidP="005F2B1E">
            <w:pPr>
              <w:rPr>
                <w:rFonts w:cstheme="minorHAnsi"/>
                <w:b/>
                <w:bCs/>
                <w:lang w:val="bg-BG"/>
              </w:rPr>
            </w:pPr>
            <w:r w:rsidRPr="005F2B1E">
              <w:rPr>
                <w:rFonts w:cstheme="minorHAnsi"/>
                <w:b/>
                <w:bCs/>
                <w:lang w:val="bg-BG"/>
              </w:rPr>
              <w:t>Информацията може да бъде намерена в:</w:t>
            </w:r>
          </w:p>
        </w:tc>
        <w:tc>
          <w:tcPr>
            <w:tcW w:w="2615" w:type="dxa"/>
          </w:tcPr>
          <w:p w:rsidR="008C17BE" w:rsidRPr="00FE42FE" w:rsidRDefault="008C17BE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Мотиви за оценката</w:t>
            </w:r>
          </w:p>
        </w:tc>
      </w:tr>
      <w:tr w:rsidR="008C17BE" w:rsidRPr="00FE42FE" w:rsidTr="00EA7E87">
        <w:trPr>
          <w:trHeight w:val="375"/>
        </w:trPr>
        <w:tc>
          <w:tcPr>
            <w:tcW w:w="7470" w:type="dxa"/>
            <w:gridSpan w:val="3"/>
            <w:noWrap/>
            <w:hideMark/>
          </w:tcPr>
          <w:p w:rsidR="008C17BE" w:rsidRPr="00FE42FE" w:rsidRDefault="008C17BE" w:rsidP="00DC3E6F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Получена оценка</w:t>
            </w:r>
          </w:p>
        </w:tc>
        <w:tc>
          <w:tcPr>
            <w:tcW w:w="900" w:type="dxa"/>
            <w:shd w:val="clear" w:color="auto" w:fill="D9D9D9" w:themeFill="background1" w:themeFillShade="D9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………</w:t>
            </w:r>
          </w:p>
        </w:tc>
        <w:tc>
          <w:tcPr>
            <w:tcW w:w="3055" w:type="dxa"/>
            <w:hideMark/>
          </w:tcPr>
          <w:p w:rsidR="008C17BE" w:rsidRPr="00FE42FE" w:rsidRDefault="008C17BE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2615" w:type="dxa"/>
          </w:tcPr>
          <w:p w:rsidR="008C17BE" w:rsidRPr="00FE42FE" w:rsidRDefault="008C17BE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8C17BE" w:rsidRPr="00FE42FE" w:rsidTr="00EA7E87">
        <w:trPr>
          <w:trHeight w:val="405"/>
        </w:trPr>
        <w:tc>
          <w:tcPr>
            <w:tcW w:w="6475" w:type="dxa"/>
            <w:gridSpan w:val="2"/>
            <w:noWrap/>
            <w:hideMark/>
          </w:tcPr>
          <w:p w:rsidR="008C17BE" w:rsidRPr="00FE42FE" w:rsidRDefault="008C17BE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Критерии</w:t>
            </w:r>
          </w:p>
        </w:tc>
        <w:tc>
          <w:tcPr>
            <w:tcW w:w="995" w:type="dxa"/>
            <w:noWrap/>
          </w:tcPr>
          <w:p w:rsidR="008C17BE" w:rsidRPr="00FE42FE" w:rsidRDefault="008C17BE" w:rsidP="00D14331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900" w:type="dxa"/>
            <w:noWrap/>
          </w:tcPr>
          <w:p w:rsidR="008C17BE" w:rsidRPr="00FE42FE" w:rsidRDefault="008C17BE" w:rsidP="00D14331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3055" w:type="dxa"/>
            <w:hideMark/>
          </w:tcPr>
          <w:p w:rsidR="008C17BE" w:rsidRPr="00FE42FE" w:rsidRDefault="008C17BE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2615" w:type="dxa"/>
          </w:tcPr>
          <w:p w:rsidR="008C17BE" w:rsidRPr="00FE42FE" w:rsidRDefault="008C17BE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9E0145" w:rsidRPr="00FE42FE" w:rsidTr="00EA7E87">
        <w:trPr>
          <w:trHeight w:val="886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13</w:t>
            </w:r>
          </w:p>
        </w:tc>
        <w:tc>
          <w:tcPr>
            <w:tcW w:w="5763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Общо разпределение на бюджета</w:t>
            </w:r>
          </w:p>
          <w:p w:rsidR="009E0145" w:rsidRPr="00FE42FE" w:rsidRDefault="009E0145" w:rsidP="00B47ABD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точки. </w:t>
            </w:r>
            <w:r w:rsidRPr="00FE42FE">
              <w:rPr>
                <w:rFonts w:cstheme="minorHAnsi"/>
                <w:b/>
                <w:i/>
                <w:lang w:val="bg-BG"/>
              </w:rPr>
              <w:t xml:space="preserve">Получаване на отговор НЕ в някой от редовете в позиция "Общо разпределение на бюджета" е </w:t>
            </w:r>
            <w:r w:rsidRPr="0039644B">
              <w:rPr>
                <w:rFonts w:cstheme="minorHAnsi"/>
                <w:b/>
                <w:i/>
                <w:lang w:val="bg-BG"/>
              </w:rPr>
              <w:t>основание за връщане на бюджета за поправка</w:t>
            </w:r>
            <w:r w:rsidRPr="00FE42FE">
              <w:rPr>
                <w:rFonts w:cstheme="minorHAnsi"/>
                <w:b/>
                <w:i/>
                <w:lang w:val="bg-BG"/>
              </w:rPr>
              <w:t xml:space="preserve"> </w:t>
            </w:r>
            <w:r w:rsidRPr="0039644B">
              <w:rPr>
                <w:rFonts w:cstheme="minorHAnsi"/>
                <w:b/>
                <w:i/>
                <w:lang w:val="bg-BG"/>
              </w:rPr>
              <w:t xml:space="preserve">или за </w:t>
            </w:r>
            <w:r w:rsidRPr="00E05E3C">
              <w:rPr>
                <w:rFonts w:cstheme="minorHAnsi"/>
                <w:b/>
                <w:i/>
                <w:lang w:val="bg-BG"/>
              </w:rPr>
              <w:t>редуциране</w:t>
            </w:r>
            <w:r w:rsidRPr="00E05E3C">
              <w:rPr>
                <w:rFonts w:cstheme="minorHAnsi"/>
                <w:b/>
                <w:i/>
              </w:rPr>
              <w:t xml:space="preserve"> </w:t>
            </w:r>
            <w:r w:rsidRPr="00E05E3C">
              <w:rPr>
                <w:rFonts w:cstheme="minorHAnsi"/>
                <w:b/>
                <w:i/>
                <w:lang w:val="bg-BG"/>
              </w:rPr>
              <w:t>или премахване</w:t>
            </w:r>
            <w:r w:rsidRPr="00FE42FE">
              <w:rPr>
                <w:rFonts w:cstheme="minorHAnsi"/>
                <w:b/>
                <w:i/>
                <w:lang w:val="bg-BG"/>
              </w:rPr>
              <w:t xml:space="preserve"> от оценителната комисия на сумата, надхвърляща допустимия максимум</w:t>
            </w:r>
            <w:r w:rsidRPr="00FE42FE">
              <w:rPr>
                <w:rFonts w:cstheme="minorHAnsi"/>
                <w:lang w:val="bg-BG"/>
              </w:rPr>
              <w:t>.</w:t>
            </w:r>
          </w:p>
        </w:tc>
        <w:tc>
          <w:tcPr>
            <w:tcW w:w="995" w:type="dxa"/>
            <w:hideMark/>
          </w:tcPr>
          <w:p w:rsidR="009E0145" w:rsidRPr="00FE42FE" w:rsidRDefault="009E0145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 xml:space="preserve"> ДА         </w:t>
            </w:r>
          </w:p>
        </w:tc>
        <w:tc>
          <w:tcPr>
            <w:tcW w:w="900" w:type="dxa"/>
          </w:tcPr>
          <w:p w:rsidR="009E0145" w:rsidRPr="00FE42FE" w:rsidRDefault="009E0145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НЕ</w:t>
            </w:r>
          </w:p>
        </w:tc>
        <w:tc>
          <w:tcPr>
            <w:tcW w:w="3055" w:type="dxa"/>
            <w:hideMark/>
          </w:tcPr>
          <w:p w:rsidR="009E0145" w:rsidRDefault="009E0145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 xml:space="preserve">Раздел 5 </w:t>
            </w:r>
            <w:r w:rsidRPr="0016405E">
              <w:rPr>
                <w:rFonts w:cstheme="minorHAnsi"/>
                <w:lang w:val="bg-BG"/>
              </w:rPr>
              <w:t xml:space="preserve">„Бюджет“ </w:t>
            </w:r>
            <w:r>
              <w:rPr>
                <w:rFonts w:cstheme="minorHAnsi"/>
                <w:lang w:val="bg-BG"/>
              </w:rPr>
              <w:t>от Формуляра за кандидатстване в ИСУН 2020;</w:t>
            </w:r>
          </w:p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8C17BE">
              <w:rPr>
                <w:rFonts w:cstheme="minorHAnsi"/>
                <w:lang w:val="bg-BG"/>
              </w:rPr>
              <w:t>Раздел 12 „Електронно подписани и представени документи“-</w:t>
            </w:r>
            <w:r>
              <w:rPr>
                <w:rFonts w:cstheme="minorHAnsi"/>
                <w:lang w:val="bg-BG"/>
              </w:rPr>
              <w:t>Бюджет</w:t>
            </w:r>
          </w:p>
        </w:tc>
        <w:tc>
          <w:tcPr>
            <w:tcW w:w="2615" w:type="dxa"/>
            <w:vMerge w:val="restart"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13.1</w:t>
            </w:r>
          </w:p>
        </w:tc>
        <w:tc>
          <w:tcPr>
            <w:tcW w:w="5763" w:type="dxa"/>
            <w:noWrap/>
            <w:hideMark/>
          </w:tcPr>
          <w:p w:rsidR="009E0145" w:rsidRPr="00E216BD" w:rsidRDefault="009E0145" w:rsidP="002E28F4">
            <w:pPr>
              <w:rPr>
                <w:rFonts w:cstheme="minorHAnsi"/>
              </w:rPr>
            </w:pPr>
            <w:r>
              <w:rPr>
                <w:rFonts w:cstheme="minorHAnsi"/>
                <w:lang w:val="bg-BG"/>
              </w:rPr>
              <w:t>Бюджетът (в Excel) е разработен</w:t>
            </w:r>
            <w:r w:rsidRPr="00326227">
              <w:rPr>
                <w:rFonts w:cstheme="minorHAnsi"/>
                <w:lang w:val="bg-BG"/>
              </w:rPr>
              <w:t xml:space="preserve"> по видове дейности. Сумите в бюджета съответстват на планираните дейности във Формуляра за кандидатстване.</w:t>
            </w:r>
          </w:p>
        </w:tc>
        <w:tc>
          <w:tcPr>
            <w:tcW w:w="995" w:type="dxa"/>
            <w:noWrap/>
            <w:hideMark/>
          </w:tcPr>
          <w:p w:rsidR="009E0145" w:rsidRPr="00FE42FE" w:rsidRDefault="00B7634E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5</w:t>
            </w:r>
          </w:p>
        </w:tc>
        <w:tc>
          <w:tcPr>
            <w:tcW w:w="900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13.2</w:t>
            </w:r>
          </w:p>
        </w:tc>
        <w:tc>
          <w:tcPr>
            <w:tcW w:w="5763" w:type="dxa"/>
            <w:noWrap/>
            <w:hideMark/>
          </w:tcPr>
          <w:p w:rsidR="009E0145" w:rsidRPr="00E216BD" w:rsidRDefault="009E0145" w:rsidP="00CB2D07">
            <w:pPr>
              <w:rPr>
                <w:rFonts w:cstheme="minorHAnsi"/>
              </w:rPr>
            </w:pPr>
            <w:r>
              <w:rPr>
                <w:rFonts w:cstheme="minorHAnsi"/>
                <w:lang w:val="bg-BG"/>
              </w:rPr>
              <w:t>Извършени са коректно необходимите аритметични изчисления</w:t>
            </w:r>
            <w:r w:rsidRPr="00326227">
              <w:rPr>
                <w:rFonts w:cstheme="minorHAnsi"/>
                <w:lang w:val="bg-BG"/>
              </w:rPr>
              <w:t xml:space="preserve"> и </w:t>
            </w:r>
            <w:r>
              <w:rPr>
                <w:rFonts w:cstheme="minorHAnsi"/>
                <w:lang w:val="bg-BG"/>
              </w:rPr>
              <w:t xml:space="preserve">е </w:t>
            </w:r>
            <w:r w:rsidR="00CB2D07">
              <w:rPr>
                <w:rFonts w:cstheme="minorHAnsi"/>
                <w:lang w:val="bg-BG"/>
              </w:rPr>
              <w:t>използван курс при превалутиране от евро в лева -</w:t>
            </w:r>
            <w:r>
              <w:rPr>
                <w:rFonts w:cstheme="minorHAnsi"/>
                <w:lang w:val="bg-BG"/>
              </w:rPr>
              <w:t xml:space="preserve"> </w:t>
            </w:r>
            <w:r w:rsidRPr="00326227">
              <w:rPr>
                <w:rFonts w:cstheme="minorHAnsi"/>
                <w:lang w:val="bg-BG"/>
              </w:rPr>
              <w:t xml:space="preserve">1.9558 </w:t>
            </w:r>
            <w:r w:rsidR="00CB2D07">
              <w:rPr>
                <w:rFonts w:cstheme="minorHAnsi"/>
                <w:lang w:val="bg-BG"/>
              </w:rPr>
              <w:t>лева / евро</w:t>
            </w:r>
          </w:p>
        </w:tc>
        <w:tc>
          <w:tcPr>
            <w:tcW w:w="995" w:type="dxa"/>
            <w:noWrap/>
            <w:hideMark/>
          </w:tcPr>
          <w:p w:rsidR="009E0145" w:rsidRPr="00FE42FE" w:rsidRDefault="00B7634E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5</w:t>
            </w:r>
          </w:p>
        </w:tc>
        <w:tc>
          <w:tcPr>
            <w:tcW w:w="900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13.3</w:t>
            </w:r>
          </w:p>
        </w:tc>
        <w:tc>
          <w:tcPr>
            <w:tcW w:w="5763" w:type="dxa"/>
            <w:noWrap/>
            <w:hideMark/>
          </w:tcPr>
          <w:p w:rsidR="009E0145" w:rsidRPr="00E216BD" w:rsidRDefault="009E0145" w:rsidP="00D14331">
            <w:pPr>
              <w:rPr>
                <w:rFonts w:cstheme="minorHAnsi"/>
              </w:rPr>
            </w:pPr>
            <w:r>
              <w:rPr>
                <w:rFonts w:cstheme="minorHAnsi"/>
                <w:lang w:val="bg-BG"/>
              </w:rPr>
              <w:t>Налице е</w:t>
            </w:r>
            <w:r w:rsidRPr="00326227">
              <w:rPr>
                <w:rFonts w:cstheme="minorHAnsi"/>
                <w:lang w:val="bg-BG"/>
              </w:rPr>
              <w:t xml:space="preserve"> съответствие между бюджета (в Excel) и бюджета във Формуляра за кандидатстване.</w:t>
            </w:r>
          </w:p>
        </w:tc>
        <w:tc>
          <w:tcPr>
            <w:tcW w:w="995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4</w:t>
            </w:r>
          </w:p>
        </w:tc>
        <w:tc>
          <w:tcPr>
            <w:tcW w:w="900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13.4</w:t>
            </w:r>
          </w:p>
        </w:tc>
        <w:tc>
          <w:tcPr>
            <w:tcW w:w="5763" w:type="dxa"/>
            <w:noWrap/>
            <w:hideMark/>
          </w:tcPr>
          <w:p w:rsidR="009E0145" w:rsidRPr="00E216BD" w:rsidRDefault="009E0145" w:rsidP="00D14331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 xml:space="preserve">Няма заложени недопустими разходи, съгласно Насоките </w:t>
            </w:r>
            <w:r>
              <w:rPr>
                <w:rFonts w:cstheme="minorHAnsi"/>
                <w:lang w:val="bg-BG"/>
              </w:rPr>
              <w:t xml:space="preserve">за кандидатстване </w:t>
            </w:r>
            <w:r w:rsidRPr="00FE42FE">
              <w:rPr>
                <w:rFonts w:cstheme="minorHAnsi"/>
                <w:lang w:val="bg-BG"/>
              </w:rPr>
              <w:t>и няма дублирани разходи</w:t>
            </w:r>
            <w:r>
              <w:rPr>
                <w:rFonts w:cstheme="minorHAnsi"/>
              </w:rPr>
              <w:t>.</w:t>
            </w:r>
          </w:p>
        </w:tc>
        <w:tc>
          <w:tcPr>
            <w:tcW w:w="995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4</w:t>
            </w:r>
          </w:p>
        </w:tc>
        <w:tc>
          <w:tcPr>
            <w:tcW w:w="900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330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13.5</w:t>
            </w:r>
          </w:p>
        </w:tc>
        <w:tc>
          <w:tcPr>
            <w:tcW w:w="5763" w:type="dxa"/>
            <w:noWrap/>
            <w:hideMark/>
          </w:tcPr>
          <w:p w:rsidR="009E0145" w:rsidRPr="00E216BD" w:rsidRDefault="009E0145" w:rsidP="00D14331">
            <w:pPr>
              <w:rPr>
                <w:rFonts w:cstheme="minorHAnsi"/>
              </w:rPr>
            </w:pPr>
            <w:r w:rsidRPr="00326227">
              <w:rPr>
                <w:rFonts w:cstheme="minorHAnsi"/>
                <w:lang w:val="bg-BG"/>
              </w:rPr>
              <w:t>Избраният метод за определяне на непреки разходи е оправдан, зададената сума / процент е правилна, има доказателства, обосноваващи избрания метод (ако е приложимо)</w:t>
            </w:r>
          </w:p>
        </w:tc>
        <w:tc>
          <w:tcPr>
            <w:tcW w:w="995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4</w:t>
            </w:r>
          </w:p>
        </w:tc>
        <w:tc>
          <w:tcPr>
            <w:tcW w:w="900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vMerge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643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14</w:t>
            </w:r>
          </w:p>
        </w:tc>
        <w:tc>
          <w:tcPr>
            <w:tcW w:w="5763" w:type="dxa"/>
            <w:noWrap/>
            <w:hideMark/>
          </w:tcPr>
          <w:p w:rsidR="009E0145" w:rsidRPr="00FE42FE" w:rsidRDefault="00C0292B" w:rsidP="00D14331">
            <w:pPr>
              <w:rPr>
                <w:rFonts w:cstheme="minorHAnsi"/>
                <w:b/>
                <w:bCs/>
                <w:lang w:val="bg-BG"/>
              </w:rPr>
            </w:pPr>
            <w:r>
              <w:rPr>
                <w:rFonts w:cstheme="minorHAnsi"/>
                <w:b/>
                <w:bCs/>
                <w:lang w:val="bg-BG"/>
              </w:rPr>
              <w:t>Структура</w:t>
            </w:r>
            <w:r w:rsidR="009E0145">
              <w:rPr>
                <w:rFonts w:cstheme="minorHAnsi"/>
                <w:b/>
                <w:bCs/>
                <w:lang w:val="bg-BG"/>
              </w:rPr>
              <w:t xml:space="preserve"> на бюджета</w:t>
            </w:r>
          </w:p>
          <w:p w:rsidR="009E0145" w:rsidRPr="00FE42FE" w:rsidRDefault="009E0145" w:rsidP="00D14331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</w:p>
        </w:tc>
        <w:tc>
          <w:tcPr>
            <w:tcW w:w="1895" w:type="dxa"/>
            <w:gridSpan w:val="2"/>
            <w:hideMark/>
          </w:tcPr>
          <w:p w:rsidR="009E0145" w:rsidRPr="00FE42FE" w:rsidRDefault="009E0145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Оценка</w:t>
            </w:r>
          </w:p>
        </w:tc>
        <w:tc>
          <w:tcPr>
            <w:tcW w:w="3055" w:type="dxa"/>
            <w:hideMark/>
          </w:tcPr>
          <w:p w:rsidR="009E0145" w:rsidRPr="00326227" w:rsidRDefault="009E0145" w:rsidP="00326227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  <w:r w:rsidRPr="00326227">
              <w:rPr>
                <w:rFonts w:cstheme="minorHAnsi"/>
                <w:lang w:val="bg-BG"/>
              </w:rPr>
              <w:t>Раздел 5 „Бюджет“ от Формуляра за кандидатстване в ИСУН 2020;</w:t>
            </w:r>
          </w:p>
          <w:p w:rsidR="009E0145" w:rsidRPr="00FE42FE" w:rsidRDefault="009E0145" w:rsidP="00326227">
            <w:pPr>
              <w:rPr>
                <w:rFonts w:cstheme="minorHAnsi"/>
                <w:lang w:val="bg-BG"/>
              </w:rPr>
            </w:pPr>
            <w:r w:rsidRPr="00326227">
              <w:rPr>
                <w:rFonts w:cstheme="minorHAnsi"/>
                <w:lang w:val="bg-BG"/>
              </w:rPr>
              <w:t>Раздел 12 „Електронно подписани и представени документи“-Бюджет</w:t>
            </w:r>
          </w:p>
        </w:tc>
        <w:tc>
          <w:tcPr>
            <w:tcW w:w="2615" w:type="dxa"/>
            <w:vMerge w:val="restart"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315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14.1</w:t>
            </w:r>
          </w:p>
        </w:tc>
        <w:tc>
          <w:tcPr>
            <w:tcW w:w="5763" w:type="dxa"/>
            <w:noWrap/>
            <w:hideMark/>
          </w:tcPr>
          <w:p w:rsidR="009E0145" w:rsidRPr="00E216BD" w:rsidRDefault="009E0145" w:rsidP="00D14331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Бюджетът е детайлно разписан с необходимите аргументи и обосновка</w:t>
            </w:r>
            <w:r>
              <w:rPr>
                <w:rFonts w:cstheme="minorHAnsi"/>
              </w:rPr>
              <w:t>.</w:t>
            </w:r>
          </w:p>
        </w:tc>
        <w:tc>
          <w:tcPr>
            <w:tcW w:w="1895" w:type="dxa"/>
            <w:gridSpan w:val="2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 xml:space="preserve">5 </w:t>
            </w:r>
          </w:p>
        </w:tc>
        <w:tc>
          <w:tcPr>
            <w:tcW w:w="3055" w:type="dxa"/>
            <w:hideMark/>
          </w:tcPr>
          <w:p w:rsidR="009E0145" w:rsidRPr="00FE42FE" w:rsidRDefault="009E0145" w:rsidP="00326227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14.2</w:t>
            </w:r>
          </w:p>
        </w:tc>
        <w:tc>
          <w:tcPr>
            <w:tcW w:w="5763" w:type="dxa"/>
            <w:noWrap/>
            <w:hideMark/>
          </w:tcPr>
          <w:p w:rsidR="009E0145" w:rsidRPr="00E216BD" w:rsidRDefault="009E0145" w:rsidP="00D14331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>Бюджетът е детайлно разписан, но не са приложени необходимите аргументи и/или обосновка</w:t>
            </w:r>
            <w:r>
              <w:rPr>
                <w:rFonts w:cstheme="minorHAnsi"/>
              </w:rPr>
              <w:t>.</w:t>
            </w:r>
          </w:p>
        </w:tc>
        <w:tc>
          <w:tcPr>
            <w:tcW w:w="1895" w:type="dxa"/>
            <w:gridSpan w:val="2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</w:t>
            </w:r>
          </w:p>
        </w:tc>
        <w:tc>
          <w:tcPr>
            <w:tcW w:w="3055" w:type="dxa"/>
            <w:hideMark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645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14.3</w:t>
            </w:r>
          </w:p>
        </w:tc>
        <w:tc>
          <w:tcPr>
            <w:tcW w:w="5763" w:type="dxa"/>
            <w:noWrap/>
            <w:hideMark/>
          </w:tcPr>
          <w:p w:rsidR="009E0145" w:rsidRPr="00D95D0D" w:rsidRDefault="009E0145" w:rsidP="00EA7E87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Бюджетът не е детайлно разписан</w:t>
            </w:r>
            <w:r w:rsidR="00EA7E87">
              <w:rPr>
                <w:rFonts w:cstheme="minorHAnsi"/>
                <w:lang w:val="bg-BG"/>
              </w:rPr>
              <w:t xml:space="preserve">, </w:t>
            </w:r>
            <w:r w:rsidR="00B7634E">
              <w:rPr>
                <w:rFonts w:cstheme="minorHAnsi"/>
                <w:lang w:val="bg-BG"/>
              </w:rPr>
              <w:t xml:space="preserve">не са изпълнени </w:t>
            </w:r>
            <w:r w:rsidRPr="00FE42FE">
              <w:rPr>
                <w:rFonts w:cstheme="minorHAnsi"/>
                <w:lang w:val="bg-BG"/>
              </w:rPr>
              <w:t xml:space="preserve"> минималните изисквания съгласно Насоките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bg-BG"/>
              </w:rPr>
              <w:t>за кандидатстване.</w:t>
            </w:r>
          </w:p>
        </w:tc>
        <w:tc>
          <w:tcPr>
            <w:tcW w:w="1895" w:type="dxa"/>
            <w:gridSpan w:val="2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hideMark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535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15</w:t>
            </w:r>
          </w:p>
        </w:tc>
        <w:tc>
          <w:tcPr>
            <w:tcW w:w="5763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b/>
                <w:bCs/>
                <w:lang w:val="bg-BG"/>
              </w:rPr>
            </w:pPr>
            <w:r>
              <w:rPr>
                <w:rFonts w:cstheme="minorHAnsi"/>
                <w:b/>
                <w:bCs/>
                <w:lang w:val="bg-BG"/>
              </w:rPr>
              <w:t>Икономичност и добро управление</w:t>
            </w:r>
          </w:p>
          <w:p w:rsidR="009E0145" w:rsidRDefault="009E0145" w:rsidP="00D14331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</w:p>
          <w:p w:rsidR="009E0145" w:rsidRPr="00EA7E87" w:rsidRDefault="009E0145" w:rsidP="00D14331">
            <w:pPr>
              <w:rPr>
                <w:rFonts w:cstheme="minorHAnsi"/>
                <w:bCs/>
                <w:i/>
                <w:lang w:val="bg-BG"/>
              </w:rPr>
            </w:pPr>
            <w:r w:rsidRPr="00EA7E87">
              <w:rPr>
                <w:rFonts w:cstheme="minorHAnsi"/>
                <w:bCs/>
                <w:i/>
                <w:lang w:val="bg-BG"/>
              </w:rPr>
              <w:t>За целите на настоящата оценка, за „Бюджетна позиция“ се счита цялата бюджетна категория, пример: Разходи за управление. „Бюджетно перо“ е един ред от бюджета.</w:t>
            </w:r>
          </w:p>
        </w:tc>
        <w:tc>
          <w:tcPr>
            <w:tcW w:w="1895" w:type="dxa"/>
            <w:gridSpan w:val="2"/>
            <w:hideMark/>
          </w:tcPr>
          <w:p w:rsidR="009E0145" w:rsidRPr="00FE42FE" w:rsidRDefault="009E0145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Оценка</w:t>
            </w:r>
          </w:p>
        </w:tc>
        <w:tc>
          <w:tcPr>
            <w:tcW w:w="3055" w:type="dxa"/>
            <w:hideMark/>
          </w:tcPr>
          <w:p w:rsidR="009E0145" w:rsidRPr="00A15041" w:rsidRDefault="009E0145" w:rsidP="00A1504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  <w:r w:rsidRPr="00A15041">
              <w:rPr>
                <w:rFonts w:cstheme="minorHAnsi"/>
                <w:lang w:val="bg-BG"/>
              </w:rPr>
              <w:t>Раздел 5 „Бюджет“ от Формуляра за кандидатстване в ИСУН 2020;</w:t>
            </w:r>
          </w:p>
          <w:p w:rsidR="009E0145" w:rsidRPr="00FE42FE" w:rsidRDefault="009E0145" w:rsidP="00A15041">
            <w:pPr>
              <w:rPr>
                <w:rFonts w:cstheme="minorHAnsi"/>
                <w:lang w:val="bg-BG"/>
              </w:rPr>
            </w:pPr>
            <w:r w:rsidRPr="00A15041">
              <w:rPr>
                <w:rFonts w:cstheme="minorHAnsi"/>
                <w:lang w:val="bg-BG"/>
              </w:rPr>
              <w:t>Раздел 12 „Електронно подписани и представени документи“-Бюджет</w:t>
            </w:r>
          </w:p>
        </w:tc>
        <w:tc>
          <w:tcPr>
            <w:tcW w:w="2615" w:type="dxa"/>
            <w:vMerge w:val="restart"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945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15.1</w:t>
            </w:r>
          </w:p>
        </w:tc>
        <w:tc>
          <w:tcPr>
            <w:tcW w:w="5763" w:type="dxa"/>
            <w:noWrap/>
            <w:hideMark/>
          </w:tcPr>
          <w:p w:rsidR="009E0145" w:rsidRPr="00FE42FE" w:rsidRDefault="009E0145" w:rsidP="00C730F9">
            <w:pPr>
              <w:rPr>
                <w:rFonts w:cstheme="minorHAnsi"/>
                <w:lang w:val="bg-BG"/>
              </w:rPr>
            </w:pPr>
            <w:r w:rsidRPr="00C730F9">
              <w:rPr>
                <w:rFonts w:cstheme="minorHAnsi"/>
                <w:lang w:val="bg-BG"/>
              </w:rPr>
              <w:t xml:space="preserve">Бюджетът е икономичен – всички заложени разходи са </w:t>
            </w:r>
            <w:proofErr w:type="spellStart"/>
            <w:r w:rsidRPr="00C730F9">
              <w:rPr>
                <w:rFonts w:cstheme="minorHAnsi"/>
                <w:lang w:val="bg-BG"/>
              </w:rPr>
              <w:t>съотносими</w:t>
            </w:r>
            <w:proofErr w:type="spellEnd"/>
            <w:r w:rsidRPr="00C730F9">
              <w:rPr>
                <w:rFonts w:cstheme="minorHAnsi"/>
                <w:lang w:val="bg-BG"/>
              </w:rPr>
              <w:t xml:space="preserve"> с пазарните цени, няма прекомерни или необмислени разходи.</w:t>
            </w:r>
          </w:p>
        </w:tc>
        <w:tc>
          <w:tcPr>
            <w:tcW w:w="1895" w:type="dxa"/>
            <w:gridSpan w:val="2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5</w:t>
            </w:r>
          </w:p>
        </w:tc>
        <w:tc>
          <w:tcPr>
            <w:tcW w:w="3055" w:type="dxa"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945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15.2</w:t>
            </w:r>
          </w:p>
        </w:tc>
        <w:tc>
          <w:tcPr>
            <w:tcW w:w="5763" w:type="dxa"/>
            <w:noWrap/>
            <w:hideMark/>
          </w:tcPr>
          <w:p w:rsidR="009E0145" w:rsidRPr="00E216BD" w:rsidRDefault="009E0145" w:rsidP="00410B0C">
            <w:pPr>
              <w:rPr>
                <w:rFonts w:cstheme="minorHAnsi"/>
              </w:rPr>
            </w:pPr>
            <w:r w:rsidRPr="00C730F9">
              <w:rPr>
                <w:rFonts w:cstheme="minorHAnsi"/>
                <w:lang w:val="bg-BG"/>
              </w:rPr>
              <w:t>Една бюджетна позиция/до 4 бюджетни пер</w:t>
            </w:r>
            <w:r>
              <w:rPr>
                <w:rFonts w:cstheme="minorHAnsi"/>
                <w:lang w:val="bg-BG"/>
              </w:rPr>
              <w:t xml:space="preserve">а съдържат </w:t>
            </w:r>
            <w:r w:rsidRPr="00C730F9">
              <w:rPr>
                <w:rFonts w:cstheme="minorHAnsi"/>
                <w:lang w:val="bg-BG"/>
              </w:rPr>
              <w:t>прекомерни или необмислени разходи</w:t>
            </w:r>
            <w:r>
              <w:rPr>
                <w:rFonts w:cstheme="minorHAnsi"/>
                <w:lang w:val="bg-BG"/>
              </w:rPr>
              <w:t xml:space="preserve"> </w:t>
            </w:r>
            <w:r>
              <w:rPr>
                <w:rFonts w:cstheme="minorHAnsi"/>
              </w:rPr>
              <w:t>(</w:t>
            </w:r>
            <w:r>
              <w:rPr>
                <w:rFonts w:cstheme="minorHAnsi"/>
                <w:lang w:val="bg-BG"/>
              </w:rPr>
              <w:t>разходите не съответстват на</w:t>
            </w:r>
            <w:r w:rsidRPr="00C730F9">
              <w:rPr>
                <w:rFonts w:cstheme="minorHAnsi"/>
                <w:lang w:val="bg-BG"/>
              </w:rPr>
              <w:t xml:space="preserve"> пазарните цени</w:t>
            </w:r>
            <w:r>
              <w:rPr>
                <w:rFonts w:cstheme="minorHAnsi"/>
              </w:rPr>
              <w:t>)</w:t>
            </w:r>
            <w:r>
              <w:rPr>
                <w:rFonts w:cstheme="minorHAnsi"/>
                <w:lang w:val="bg-BG"/>
              </w:rPr>
              <w:t>.</w:t>
            </w:r>
          </w:p>
        </w:tc>
        <w:tc>
          <w:tcPr>
            <w:tcW w:w="1895" w:type="dxa"/>
            <w:gridSpan w:val="2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</w:t>
            </w:r>
          </w:p>
        </w:tc>
        <w:tc>
          <w:tcPr>
            <w:tcW w:w="3055" w:type="dxa"/>
            <w:hideMark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960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15.3</w:t>
            </w:r>
          </w:p>
        </w:tc>
        <w:tc>
          <w:tcPr>
            <w:tcW w:w="5763" w:type="dxa"/>
            <w:noWrap/>
            <w:hideMark/>
          </w:tcPr>
          <w:p w:rsidR="009E0145" w:rsidRPr="00E216BD" w:rsidRDefault="009E0145" w:rsidP="00D14331">
            <w:pPr>
              <w:rPr>
                <w:rFonts w:cstheme="minorHAnsi"/>
              </w:rPr>
            </w:pPr>
            <w:r w:rsidRPr="00410B0C">
              <w:rPr>
                <w:rFonts w:cstheme="minorHAnsi"/>
                <w:lang w:val="bg-BG"/>
              </w:rPr>
              <w:t>Бюджетът е неикономичен – две или повече бюджетни позиции / пет или повече бюджетни пера са със стойности, надвишаващи пазарните цени/има прекомерни или необмислени разходи.</w:t>
            </w:r>
          </w:p>
        </w:tc>
        <w:tc>
          <w:tcPr>
            <w:tcW w:w="1895" w:type="dxa"/>
            <w:gridSpan w:val="2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hideMark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2002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16</w:t>
            </w:r>
          </w:p>
        </w:tc>
        <w:tc>
          <w:tcPr>
            <w:tcW w:w="5763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b/>
                <w:bCs/>
                <w:lang w:val="bg-BG"/>
              </w:rPr>
            </w:pPr>
            <w:r>
              <w:rPr>
                <w:rFonts w:cstheme="minorHAnsi"/>
                <w:b/>
                <w:bCs/>
                <w:lang w:val="bg-BG"/>
              </w:rPr>
              <w:t>Ефективност и ефикасност на бюджета</w:t>
            </w:r>
          </w:p>
          <w:p w:rsidR="009E0145" w:rsidRPr="00FE42FE" w:rsidRDefault="009E0145" w:rsidP="00D14331">
            <w:pPr>
              <w:rPr>
                <w:rFonts w:cstheme="minorHAnsi"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  <w:r w:rsidRPr="00FE42FE">
              <w:rPr>
                <w:rFonts w:cstheme="minorHAnsi"/>
                <w:i/>
                <w:lang w:val="bg-BG"/>
              </w:rPr>
              <w:t xml:space="preserve"> </w:t>
            </w:r>
          </w:p>
          <w:p w:rsidR="009E0145" w:rsidRPr="00FE42FE" w:rsidRDefault="009E0145" w:rsidP="002E28F4">
            <w:pPr>
              <w:rPr>
                <w:rFonts w:cstheme="minorHAnsi"/>
                <w:i/>
                <w:lang w:val="bg-BG"/>
              </w:rPr>
            </w:pPr>
          </w:p>
        </w:tc>
        <w:tc>
          <w:tcPr>
            <w:tcW w:w="1895" w:type="dxa"/>
            <w:gridSpan w:val="2"/>
            <w:hideMark/>
          </w:tcPr>
          <w:p w:rsidR="009E0145" w:rsidRPr="00FE42FE" w:rsidRDefault="009E0145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Оценка</w:t>
            </w:r>
          </w:p>
        </w:tc>
        <w:tc>
          <w:tcPr>
            <w:tcW w:w="3055" w:type="dxa"/>
            <w:hideMark/>
          </w:tcPr>
          <w:p w:rsidR="009E0145" w:rsidRPr="00C730F9" w:rsidRDefault="009E0145" w:rsidP="00C730F9">
            <w:pPr>
              <w:rPr>
                <w:rFonts w:cstheme="minorHAnsi"/>
                <w:lang w:val="bg-BG"/>
              </w:rPr>
            </w:pPr>
            <w:r w:rsidRPr="00C730F9">
              <w:rPr>
                <w:rFonts w:cstheme="minorHAnsi"/>
                <w:lang w:val="bg-BG"/>
              </w:rPr>
              <w:t>Раздел 5 „Бюджет“ от Формуляра за кандидатстване в ИСУН 2020;</w:t>
            </w:r>
          </w:p>
          <w:p w:rsidR="009E0145" w:rsidRPr="00FE42FE" w:rsidRDefault="009E0145" w:rsidP="00C730F9">
            <w:pPr>
              <w:rPr>
                <w:rFonts w:cstheme="minorHAnsi"/>
                <w:lang w:val="bg-BG"/>
              </w:rPr>
            </w:pPr>
            <w:r w:rsidRPr="00C730F9">
              <w:rPr>
                <w:rFonts w:cstheme="minorHAnsi"/>
                <w:lang w:val="bg-BG"/>
              </w:rPr>
              <w:t>Раздел 12 „Електронно подписани и представени документи“-Бюджет</w:t>
            </w:r>
          </w:p>
        </w:tc>
        <w:tc>
          <w:tcPr>
            <w:tcW w:w="2615" w:type="dxa"/>
            <w:vMerge w:val="restart"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16.1</w:t>
            </w:r>
          </w:p>
        </w:tc>
        <w:tc>
          <w:tcPr>
            <w:tcW w:w="5763" w:type="dxa"/>
            <w:noWrap/>
            <w:hideMark/>
          </w:tcPr>
          <w:p w:rsidR="009E0145" w:rsidRPr="00FE42FE" w:rsidRDefault="009E0145" w:rsidP="00070472">
            <w:pPr>
              <w:rPr>
                <w:rFonts w:cstheme="minorHAnsi"/>
                <w:lang w:val="bg-BG"/>
              </w:rPr>
            </w:pPr>
            <w:r w:rsidRPr="00070472">
              <w:rPr>
                <w:rFonts w:cstheme="minorHAnsi"/>
                <w:lang w:val="bg-BG"/>
              </w:rPr>
              <w:t xml:space="preserve">Бюджетът е ефективен </w:t>
            </w:r>
            <w:r>
              <w:rPr>
                <w:rFonts w:cstheme="minorHAnsi"/>
                <w:lang w:val="bg-BG"/>
              </w:rPr>
              <w:t xml:space="preserve">и ефикасен </w:t>
            </w:r>
            <w:r w:rsidRPr="00070472">
              <w:rPr>
                <w:rFonts w:cstheme="minorHAnsi"/>
                <w:lang w:val="bg-BG"/>
              </w:rPr>
              <w:t>– всички разходи са необходими, за постигане ц</w:t>
            </w:r>
            <w:r>
              <w:rPr>
                <w:rFonts w:cstheme="minorHAnsi"/>
                <w:lang w:val="bg-BG"/>
              </w:rPr>
              <w:t>елите на проекта. Разходите са обосновани и структурирани по максимално икономичен начин.</w:t>
            </w:r>
          </w:p>
        </w:tc>
        <w:tc>
          <w:tcPr>
            <w:tcW w:w="1895" w:type="dxa"/>
            <w:gridSpan w:val="2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5</w:t>
            </w:r>
          </w:p>
        </w:tc>
        <w:tc>
          <w:tcPr>
            <w:tcW w:w="3055" w:type="dxa"/>
            <w:hideMark/>
          </w:tcPr>
          <w:p w:rsidR="009E0145" w:rsidRPr="00FE42FE" w:rsidRDefault="009E0145" w:rsidP="00C730F9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630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16.2</w:t>
            </w:r>
          </w:p>
        </w:tc>
        <w:tc>
          <w:tcPr>
            <w:tcW w:w="5763" w:type="dxa"/>
            <w:noWrap/>
            <w:hideMark/>
          </w:tcPr>
          <w:p w:rsidR="009E0145" w:rsidRDefault="009E0145" w:rsidP="002E28F4">
            <w:pPr>
              <w:rPr>
                <w:rFonts w:cstheme="minorHAnsi"/>
                <w:lang w:val="bg-BG"/>
              </w:rPr>
            </w:pPr>
            <w:r w:rsidRPr="00070472">
              <w:rPr>
                <w:rFonts w:cstheme="minorHAnsi"/>
                <w:lang w:val="bg-BG"/>
              </w:rPr>
              <w:t>Бюджетът е ефективен</w:t>
            </w:r>
            <w:r>
              <w:rPr>
                <w:rFonts w:cstheme="minorHAnsi"/>
                <w:lang w:val="bg-BG"/>
              </w:rPr>
              <w:t>, но е не</w:t>
            </w:r>
            <w:r w:rsidRPr="00070472">
              <w:rPr>
                <w:rFonts w:cstheme="minorHAnsi"/>
                <w:lang w:val="bg-BG"/>
              </w:rPr>
              <w:t>ефикасен</w:t>
            </w:r>
            <w:r>
              <w:rPr>
                <w:rFonts w:cstheme="minorHAnsi"/>
                <w:lang w:val="bg-BG"/>
              </w:rPr>
              <w:t xml:space="preserve">. </w:t>
            </w:r>
            <w:r>
              <w:rPr>
                <w:rFonts w:cstheme="minorHAnsi"/>
              </w:rPr>
              <w:t>(</w:t>
            </w:r>
            <w:r>
              <w:rPr>
                <w:rFonts w:cstheme="minorHAnsi"/>
                <w:lang w:val="bg-BG"/>
              </w:rPr>
              <w:t>Предвидените разходи водят до постигане на резултатите, но цените/разходите са прекомерни/необосновани</w:t>
            </w:r>
            <w:r>
              <w:rPr>
                <w:rFonts w:cstheme="minorHAnsi"/>
              </w:rPr>
              <w:t>)</w:t>
            </w:r>
          </w:p>
          <w:p w:rsidR="009E0145" w:rsidRDefault="009E0145" w:rsidP="002E28F4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Или</w:t>
            </w:r>
          </w:p>
          <w:p w:rsidR="009E0145" w:rsidRPr="00FE42FE" w:rsidRDefault="009E0145" w:rsidP="00832705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Бюджетът е ефикасен, но е неефективен</w:t>
            </w:r>
            <w:r w:rsidRPr="00832705">
              <w:rPr>
                <w:rFonts w:cstheme="minorHAnsi"/>
                <w:lang w:val="bg-BG"/>
              </w:rPr>
              <w:t xml:space="preserve">. (Предвидените разходи </w:t>
            </w:r>
            <w:r>
              <w:rPr>
                <w:rFonts w:cstheme="minorHAnsi"/>
                <w:lang w:val="bg-BG"/>
              </w:rPr>
              <w:t>отговарят на стандартните пазарни цени, но те не водят до постигането на</w:t>
            </w:r>
            <w:r w:rsidRPr="00070472">
              <w:rPr>
                <w:rFonts w:cstheme="minorHAnsi"/>
                <w:lang w:val="bg-BG"/>
              </w:rPr>
              <w:t xml:space="preserve"> резултати</w:t>
            </w:r>
            <w:r>
              <w:rPr>
                <w:rFonts w:cstheme="minorHAnsi"/>
                <w:lang w:val="bg-BG"/>
              </w:rPr>
              <w:t>те</w:t>
            </w:r>
            <w:r w:rsidRPr="00070472">
              <w:rPr>
                <w:rFonts w:cstheme="minorHAnsi"/>
                <w:lang w:val="bg-BG"/>
              </w:rPr>
              <w:t xml:space="preserve"> по проекта</w:t>
            </w:r>
            <w:r>
              <w:rPr>
                <w:rFonts w:cstheme="minorHAnsi"/>
                <w:lang w:val="bg-BG"/>
              </w:rPr>
              <w:t>.</w:t>
            </w:r>
            <w:r w:rsidRPr="00070472" w:rsidDel="00070472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1895" w:type="dxa"/>
            <w:gridSpan w:val="2"/>
            <w:noWrap/>
            <w:hideMark/>
          </w:tcPr>
          <w:p w:rsidR="009E0145" w:rsidRPr="00FE42FE" w:rsidRDefault="009E0145" w:rsidP="006D1D76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</w:t>
            </w:r>
          </w:p>
        </w:tc>
        <w:tc>
          <w:tcPr>
            <w:tcW w:w="3055" w:type="dxa"/>
            <w:hideMark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</w:tr>
      <w:tr w:rsidR="009E0145" w:rsidRPr="00FE42FE" w:rsidTr="00EA7E87">
        <w:trPr>
          <w:trHeight w:val="960"/>
        </w:trPr>
        <w:tc>
          <w:tcPr>
            <w:tcW w:w="712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16.3</w:t>
            </w:r>
          </w:p>
        </w:tc>
        <w:tc>
          <w:tcPr>
            <w:tcW w:w="5763" w:type="dxa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 xml:space="preserve">Бюджетът </w:t>
            </w:r>
            <w:r w:rsidRPr="00AA01BD">
              <w:rPr>
                <w:rFonts w:cstheme="minorHAnsi"/>
                <w:lang w:val="bg-BG"/>
              </w:rPr>
              <w:t xml:space="preserve">е </w:t>
            </w:r>
            <w:r>
              <w:rPr>
                <w:rFonts w:cstheme="minorHAnsi"/>
                <w:lang w:val="bg-BG"/>
              </w:rPr>
              <w:t>неефикасен и не</w:t>
            </w:r>
            <w:r w:rsidRPr="00AA01BD">
              <w:rPr>
                <w:rFonts w:cstheme="minorHAnsi"/>
                <w:lang w:val="bg-BG"/>
              </w:rPr>
              <w:t xml:space="preserve">ефективен. </w:t>
            </w:r>
            <w:r>
              <w:rPr>
                <w:rFonts w:cstheme="minorHAnsi"/>
                <w:lang w:val="bg-BG"/>
              </w:rPr>
              <w:t>Л</w:t>
            </w:r>
            <w:r w:rsidRPr="00AA01BD">
              <w:rPr>
                <w:rFonts w:cstheme="minorHAnsi"/>
                <w:lang w:val="bg-BG"/>
              </w:rPr>
              <w:t>ипсва логическа връзка между дейностите и разходите, няма яснота дали предвидените разходи водят до осъществяване на планираните дейности и очакваните резултати по проекта</w:t>
            </w:r>
            <w:r>
              <w:rPr>
                <w:rFonts w:cstheme="minorHAnsi"/>
                <w:lang w:val="bg-BG"/>
              </w:rPr>
              <w:t>.</w:t>
            </w:r>
            <w:r w:rsidRPr="00AA01BD" w:rsidDel="00070472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1895" w:type="dxa"/>
            <w:gridSpan w:val="2"/>
            <w:noWrap/>
            <w:hideMark/>
          </w:tcPr>
          <w:p w:rsidR="009E0145" w:rsidRPr="00FE42FE" w:rsidRDefault="009E0145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hideMark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  <w:vMerge/>
          </w:tcPr>
          <w:p w:rsidR="009E0145" w:rsidRPr="00FE42FE" w:rsidRDefault="009E0145">
            <w:pPr>
              <w:rPr>
                <w:rFonts w:cstheme="minorHAnsi"/>
                <w:lang w:val="bg-BG"/>
              </w:rPr>
            </w:pPr>
          </w:p>
        </w:tc>
      </w:tr>
      <w:tr w:rsidR="009E3646" w:rsidRPr="00FE42FE" w:rsidTr="00EA7E87">
        <w:trPr>
          <w:trHeight w:val="780"/>
        </w:trPr>
        <w:tc>
          <w:tcPr>
            <w:tcW w:w="712" w:type="dxa"/>
            <w:noWrap/>
            <w:hideMark/>
          </w:tcPr>
          <w:p w:rsidR="009E3646" w:rsidRPr="00FE42FE" w:rsidRDefault="009E3646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  <w:r w:rsidR="009E0145">
              <w:rPr>
                <w:rFonts w:cstheme="minorHAnsi"/>
                <w:lang w:val="bg-BG"/>
              </w:rPr>
              <w:t>7</w:t>
            </w:r>
          </w:p>
        </w:tc>
        <w:tc>
          <w:tcPr>
            <w:tcW w:w="5763" w:type="dxa"/>
            <w:noWrap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Законодателство</w:t>
            </w:r>
          </w:p>
          <w:p w:rsidR="009E3646" w:rsidRPr="00FE42FE" w:rsidRDefault="009E3646" w:rsidP="00DC3E6F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5 точки, отговор НЕ </w:t>
            </w:r>
            <w:proofErr w:type="spellStart"/>
            <w:r w:rsidRPr="00FE42FE">
              <w:rPr>
                <w:rFonts w:cstheme="minorHAnsi"/>
                <w:b/>
                <w:bCs/>
                <w:i/>
                <w:lang w:val="bg-BG"/>
              </w:rPr>
              <w:t>не</w:t>
            </w:r>
            <w:proofErr w:type="spellEnd"/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 носи точки.</w:t>
            </w:r>
          </w:p>
        </w:tc>
        <w:tc>
          <w:tcPr>
            <w:tcW w:w="995" w:type="dxa"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ДА</w:t>
            </w:r>
          </w:p>
        </w:tc>
        <w:tc>
          <w:tcPr>
            <w:tcW w:w="900" w:type="dxa"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НЕ</w:t>
            </w:r>
          </w:p>
        </w:tc>
        <w:tc>
          <w:tcPr>
            <w:tcW w:w="3055" w:type="dxa"/>
            <w:noWrap/>
            <w:hideMark/>
          </w:tcPr>
          <w:p w:rsidR="009E0145" w:rsidRPr="009E0145" w:rsidRDefault="009E3646" w:rsidP="009E0145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  <w:r w:rsidR="009E0145" w:rsidRPr="009E0145">
              <w:rPr>
                <w:rFonts w:cstheme="minorHAnsi"/>
                <w:lang w:val="bg-BG"/>
              </w:rPr>
              <w:t>Раздел 5 „Бюджет“ от Формуляра за кандидатстване в ИСУН 2020;</w:t>
            </w:r>
          </w:p>
          <w:p w:rsidR="009E3646" w:rsidRPr="00FE42FE" w:rsidRDefault="009E0145" w:rsidP="009E0145">
            <w:pPr>
              <w:rPr>
                <w:rFonts w:cstheme="minorHAnsi"/>
                <w:lang w:val="bg-BG"/>
              </w:rPr>
            </w:pPr>
            <w:r w:rsidRPr="009E0145">
              <w:rPr>
                <w:rFonts w:cstheme="minorHAnsi"/>
                <w:lang w:val="bg-BG"/>
              </w:rPr>
              <w:t>Раздел 12 „Електронно подписани и представени документи“-Бюджет</w:t>
            </w:r>
          </w:p>
        </w:tc>
        <w:tc>
          <w:tcPr>
            <w:tcW w:w="2615" w:type="dxa"/>
          </w:tcPr>
          <w:p w:rsidR="009E3646" w:rsidRPr="00FE42FE" w:rsidRDefault="009E3646" w:rsidP="00D14331">
            <w:pPr>
              <w:rPr>
                <w:rFonts w:cstheme="minorHAnsi"/>
                <w:lang w:val="bg-BG"/>
              </w:rPr>
            </w:pPr>
          </w:p>
        </w:tc>
      </w:tr>
      <w:tr w:rsidR="009E3646" w:rsidRPr="00FE42FE" w:rsidTr="00EA7E87">
        <w:trPr>
          <w:trHeight w:val="960"/>
        </w:trPr>
        <w:tc>
          <w:tcPr>
            <w:tcW w:w="712" w:type="dxa"/>
            <w:noWrap/>
            <w:hideMark/>
          </w:tcPr>
          <w:p w:rsidR="009E3646" w:rsidRPr="00FE42FE" w:rsidRDefault="009E3646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1</w:t>
            </w:r>
            <w:r w:rsidR="009E0145">
              <w:rPr>
                <w:rFonts w:cstheme="minorHAnsi"/>
                <w:lang w:val="bg-BG"/>
              </w:rPr>
              <w:t>7</w:t>
            </w:r>
            <w:r w:rsidRPr="00FE42FE">
              <w:rPr>
                <w:rFonts w:cstheme="minorHAnsi"/>
                <w:lang w:val="bg-BG"/>
              </w:rPr>
              <w:t>.1</w:t>
            </w:r>
          </w:p>
        </w:tc>
        <w:tc>
          <w:tcPr>
            <w:tcW w:w="5763" w:type="dxa"/>
            <w:noWrap/>
            <w:hideMark/>
          </w:tcPr>
          <w:p w:rsidR="009E3646" w:rsidRPr="00E216BD" w:rsidRDefault="009E3646" w:rsidP="00E43AA3">
            <w:pPr>
              <w:rPr>
                <w:rFonts w:cstheme="minorHAnsi"/>
              </w:rPr>
            </w:pPr>
            <w:r w:rsidRPr="00FE42FE">
              <w:rPr>
                <w:rFonts w:cstheme="minorHAnsi"/>
                <w:lang w:val="bg-BG"/>
              </w:rPr>
              <w:t xml:space="preserve">Заложените разходи отговарят на изискванията </w:t>
            </w:r>
            <w:r w:rsidR="00EA7E87">
              <w:rPr>
                <w:rFonts w:cstheme="minorHAnsi"/>
                <w:lang w:val="bg-BG"/>
              </w:rPr>
              <w:t>н</w:t>
            </w:r>
            <w:r w:rsidRPr="00FE42FE">
              <w:rPr>
                <w:rFonts w:cstheme="minorHAnsi"/>
                <w:lang w:val="bg-BG"/>
              </w:rPr>
              <w:t xml:space="preserve">а приложимото данъчно и социално-осигурително законодателство (разходите за заплати отговарят на обичайната практика на </w:t>
            </w:r>
            <w:r>
              <w:rPr>
                <w:rFonts w:cstheme="minorHAnsi"/>
                <w:lang w:val="bg-BG"/>
              </w:rPr>
              <w:t>Б</w:t>
            </w:r>
            <w:r w:rsidRPr="00FE42FE">
              <w:rPr>
                <w:rFonts w:cstheme="minorHAnsi"/>
                <w:lang w:val="bg-BG"/>
              </w:rPr>
              <w:t>енефициента; ДДС - при невъзстановимо ДДС е приложена декларация и др.)</w:t>
            </w:r>
            <w:r>
              <w:rPr>
                <w:rFonts w:cstheme="minorHAnsi"/>
              </w:rPr>
              <w:t>.</w:t>
            </w:r>
          </w:p>
        </w:tc>
        <w:tc>
          <w:tcPr>
            <w:tcW w:w="995" w:type="dxa"/>
            <w:noWrap/>
            <w:hideMark/>
          </w:tcPr>
          <w:p w:rsidR="009E3646" w:rsidRPr="00FE42FE" w:rsidRDefault="00B7634E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900" w:type="dxa"/>
            <w:noWrap/>
            <w:hideMark/>
          </w:tcPr>
          <w:p w:rsidR="009E3646" w:rsidRPr="00FE42FE" w:rsidRDefault="009E3646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3055" w:type="dxa"/>
            <w:hideMark/>
          </w:tcPr>
          <w:p w:rsidR="009E3646" w:rsidRPr="00FE42FE" w:rsidRDefault="009E3646">
            <w:pPr>
              <w:rPr>
                <w:rFonts w:cstheme="minorHAnsi"/>
                <w:lang w:val="bg-BG"/>
              </w:rPr>
            </w:pPr>
          </w:p>
        </w:tc>
        <w:tc>
          <w:tcPr>
            <w:tcW w:w="2615" w:type="dxa"/>
          </w:tcPr>
          <w:p w:rsidR="009E3646" w:rsidRPr="00FE42FE" w:rsidRDefault="009E3646">
            <w:pPr>
              <w:rPr>
                <w:rFonts w:cstheme="minorHAnsi"/>
                <w:lang w:val="bg-BG"/>
              </w:rPr>
            </w:pPr>
          </w:p>
        </w:tc>
      </w:tr>
      <w:tr w:rsidR="009E3646" w:rsidRPr="00FE42FE" w:rsidTr="00EA7E87">
        <w:trPr>
          <w:trHeight w:val="390"/>
        </w:trPr>
        <w:tc>
          <w:tcPr>
            <w:tcW w:w="6475" w:type="dxa"/>
            <w:gridSpan w:val="2"/>
            <w:shd w:val="clear" w:color="auto" w:fill="FFFF00"/>
            <w:noWrap/>
            <w:hideMark/>
          </w:tcPr>
          <w:p w:rsidR="009E3646" w:rsidRPr="00FE42FE" w:rsidRDefault="009E3646" w:rsidP="0014419A">
            <w:pPr>
              <w:rPr>
                <w:rFonts w:cstheme="minorHAnsi"/>
                <w:b/>
                <w:bCs/>
                <w:highlight w:val="yellow"/>
                <w:lang w:val="bg-BG"/>
              </w:rPr>
            </w:pPr>
          </w:p>
          <w:p w:rsidR="009E3646" w:rsidRPr="00FE42FE" w:rsidRDefault="009E3646" w:rsidP="0014419A">
            <w:pPr>
              <w:rPr>
                <w:rFonts w:cstheme="minorHAnsi"/>
                <w:b/>
                <w:bCs/>
                <w:highlight w:val="yellow"/>
                <w:lang w:val="bg-BG"/>
              </w:rPr>
            </w:pPr>
            <w:r>
              <w:rPr>
                <w:rFonts w:cstheme="minorHAnsi"/>
                <w:b/>
                <w:bCs/>
                <w:highlight w:val="yellow"/>
                <w:lang w:val="bg-BG"/>
              </w:rPr>
              <w:t>МАКСИМАЛНА ОБЩА</w:t>
            </w:r>
            <w:r w:rsidRPr="00FE42FE">
              <w:rPr>
                <w:rFonts w:cstheme="minorHAnsi"/>
                <w:b/>
                <w:bCs/>
                <w:highlight w:val="yellow"/>
                <w:lang w:val="bg-BG"/>
              </w:rPr>
              <w:t xml:space="preserve"> ОЦЕНКА</w:t>
            </w:r>
          </w:p>
        </w:tc>
        <w:tc>
          <w:tcPr>
            <w:tcW w:w="1895" w:type="dxa"/>
            <w:gridSpan w:val="2"/>
            <w:shd w:val="clear" w:color="auto" w:fill="FFFF00"/>
            <w:noWrap/>
            <w:hideMark/>
          </w:tcPr>
          <w:p w:rsidR="009E3646" w:rsidRPr="00FE42FE" w:rsidRDefault="009E3646" w:rsidP="00D14331">
            <w:pPr>
              <w:rPr>
                <w:rFonts w:cstheme="minorHAnsi"/>
                <w:b/>
                <w:bCs/>
                <w:highlight w:val="yellow"/>
                <w:lang w:val="bg-BG"/>
              </w:rPr>
            </w:pPr>
          </w:p>
          <w:p w:rsidR="009E3646" w:rsidRPr="00FE42FE" w:rsidRDefault="009E3646" w:rsidP="00D14331">
            <w:pPr>
              <w:rPr>
                <w:rFonts w:cstheme="minorHAnsi"/>
                <w:b/>
                <w:bCs/>
                <w:highlight w:val="yellow"/>
                <w:lang w:val="bg-BG"/>
              </w:rPr>
            </w:pPr>
            <w:r w:rsidRPr="00FE42FE">
              <w:rPr>
                <w:rFonts w:cstheme="minorHAnsi"/>
                <w:b/>
                <w:bCs/>
                <w:highlight w:val="yellow"/>
                <w:lang w:val="bg-BG"/>
              </w:rPr>
              <w:t>100</w:t>
            </w:r>
          </w:p>
        </w:tc>
        <w:tc>
          <w:tcPr>
            <w:tcW w:w="3055" w:type="dxa"/>
            <w:shd w:val="clear" w:color="auto" w:fill="FFFF00"/>
            <w:noWrap/>
            <w:hideMark/>
          </w:tcPr>
          <w:p w:rsidR="009E3646" w:rsidRPr="00FE42FE" w:rsidRDefault="009E3646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2615" w:type="dxa"/>
            <w:shd w:val="clear" w:color="auto" w:fill="FFFF00"/>
          </w:tcPr>
          <w:p w:rsidR="009E3646" w:rsidRPr="00FE42FE" w:rsidRDefault="009E3646">
            <w:pPr>
              <w:rPr>
                <w:rFonts w:cstheme="minorHAnsi"/>
                <w:lang w:val="bg-BG"/>
              </w:rPr>
            </w:pPr>
          </w:p>
        </w:tc>
      </w:tr>
      <w:tr w:rsidR="009E3646" w:rsidRPr="00FE42FE" w:rsidTr="00EA7E87">
        <w:trPr>
          <w:trHeight w:val="300"/>
        </w:trPr>
        <w:tc>
          <w:tcPr>
            <w:tcW w:w="6475" w:type="dxa"/>
            <w:gridSpan w:val="2"/>
            <w:noWrap/>
          </w:tcPr>
          <w:p w:rsidR="009E3646" w:rsidRPr="00FE42FE" w:rsidRDefault="009E3646">
            <w:pPr>
              <w:rPr>
                <w:rFonts w:cstheme="minorHAnsi"/>
                <w:b/>
                <w:bCs/>
                <w:highlight w:val="lightGray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ВАЖНО</w:t>
            </w:r>
            <w:r w:rsidRPr="00FE42FE">
              <w:rPr>
                <w:rFonts w:cstheme="minorHAnsi"/>
                <w:b/>
                <w:bCs/>
              </w:rPr>
              <w:t>!</w:t>
            </w:r>
          </w:p>
        </w:tc>
        <w:tc>
          <w:tcPr>
            <w:tcW w:w="995" w:type="dxa"/>
            <w:noWrap/>
          </w:tcPr>
          <w:p w:rsidR="009E3646" w:rsidRPr="00FE42FE" w:rsidRDefault="009E3646">
            <w:pPr>
              <w:rPr>
                <w:rFonts w:cstheme="minorHAnsi"/>
                <w:b/>
                <w:bCs/>
                <w:highlight w:val="lightGray"/>
                <w:lang w:val="bg-BG"/>
              </w:rPr>
            </w:pPr>
          </w:p>
        </w:tc>
        <w:tc>
          <w:tcPr>
            <w:tcW w:w="900" w:type="dxa"/>
            <w:noWrap/>
          </w:tcPr>
          <w:p w:rsidR="009E3646" w:rsidRPr="00FE42FE" w:rsidRDefault="009E3646" w:rsidP="00D14331">
            <w:pPr>
              <w:rPr>
                <w:rFonts w:cstheme="minorHAnsi"/>
                <w:highlight w:val="lightGray"/>
                <w:lang w:val="bg-BG"/>
              </w:rPr>
            </w:pPr>
          </w:p>
        </w:tc>
        <w:tc>
          <w:tcPr>
            <w:tcW w:w="3055" w:type="dxa"/>
            <w:noWrap/>
          </w:tcPr>
          <w:p w:rsidR="009E3646" w:rsidRPr="00FE42FE" w:rsidRDefault="009E3646" w:rsidP="00D14331">
            <w:pPr>
              <w:rPr>
                <w:rFonts w:cstheme="minorHAnsi"/>
                <w:highlight w:val="lightGray"/>
                <w:lang w:val="bg-BG"/>
              </w:rPr>
            </w:pPr>
          </w:p>
        </w:tc>
        <w:tc>
          <w:tcPr>
            <w:tcW w:w="2615" w:type="dxa"/>
          </w:tcPr>
          <w:p w:rsidR="009E3646" w:rsidRPr="00FE42FE" w:rsidRDefault="009E3646" w:rsidP="00D14331">
            <w:pPr>
              <w:rPr>
                <w:rFonts w:cstheme="minorHAnsi"/>
                <w:highlight w:val="lightGray"/>
                <w:lang w:val="bg-BG"/>
              </w:rPr>
            </w:pPr>
          </w:p>
        </w:tc>
      </w:tr>
      <w:tr w:rsidR="009E3646" w:rsidRPr="00FE42FE" w:rsidTr="00EA7E87">
        <w:trPr>
          <w:trHeight w:val="300"/>
        </w:trPr>
        <w:tc>
          <w:tcPr>
            <w:tcW w:w="6475" w:type="dxa"/>
            <w:gridSpan w:val="2"/>
            <w:noWrap/>
            <w:hideMark/>
          </w:tcPr>
          <w:p w:rsidR="009E3646" w:rsidRPr="00FE42FE" w:rsidRDefault="009E3646" w:rsidP="00EA7E87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 xml:space="preserve">При по-малко от </w:t>
            </w:r>
            <w:r w:rsidR="00B7634E">
              <w:rPr>
                <w:rFonts w:cstheme="minorHAnsi"/>
                <w:b/>
                <w:bCs/>
                <w:lang w:val="bg-BG"/>
              </w:rPr>
              <w:t>30</w:t>
            </w:r>
            <w:r w:rsidRPr="00FE42FE">
              <w:rPr>
                <w:rFonts w:cstheme="minorHAnsi"/>
                <w:b/>
                <w:bCs/>
                <w:lang w:val="bg-BG"/>
              </w:rPr>
              <w:t xml:space="preserve"> точки за раздел БЮДЖЕТ </w:t>
            </w:r>
            <w:r w:rsidRPr="00EA7E87">
              <w:rPr>
                <w:rFonts w:cstheme="minorHAnsi"/>
                <w:b/>
                <w:lang w:val="bg-BG"/>
              </w:rPr>
              <w:t>проект</w:t>
            </w:r>
            <w:r w:rsidR="00EA7E87" w:rsidRPr="00EA7E87">
              <w:rPr>
                <w:rFonts w:cstheme="minorHAnsi"/>
                <w:b/>
                <w:lang w:val="bg-BG"/>
              </w:rPr>
              <w:t>ното предложение</w:t>
            </w:r>
            <w:r w:rsidRPr="00EA7E87">
              <w:rPr>
                <w:rFonts w:cstheme="minorHAnsi"/>
                <w:b/>
                <w:lang w:val="bg-BG"/>
              </w:rPr>
              <w:t xml:space="preserve"> отпада от класиране</w:t>
            </w:r>
            <w:r w:rsidRPr="00EA7E87">
              <w:rPr>
                <w:rFonts w:cstheme="minorHAnsi"/>
                <w:b/>
              </w:rPr>
              <w:t>.</w:t>
            </w:r>
            <w:r w:rsidRPr="00FE42FE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995" w:type="dxa"/>
            <w:noWrap/>
            <w:hideMark/>
          </w:tcPr>
          <w:p w:rsidR="009E3646" w:rsidRPr="00FE42FE" w:rsidRDefault="009E3646">
            <w:pPr>
              <w:rPr>
                <w:rFonts w:cstheme="minorHAnsi"/>
                <w:b/>
                <w:bCs/>
                <w:highlight w:val="lightGray"/>
                <w:lang w:val="bg-BG"/>
              </w:rPr>
            </w:pPr>
          </w:p>
        </w:tc>
        <w:tc>
          <w:tcPr>
            <w:tcW w:w="900" w:type="dxa"/>
            <w:noWrap/>
            <w:hideMark/>
          </w:tcPr>
          <w:p w:rsidR="009E3646" w:rsidRPr="00FE42FE" w:rsidRDefault="009E3646" w:rsidP="00D14331">
            <w:pPr>
              <w:rPr>
                <w:rFonts w:cstheme="minorHAnsi"/>
                <w:highlight w:val="lightGray"/>
                <w:lang w:val="bg-BG"/>
              </w:rPr>
            </w:pPr>
          </w:p>
        </w:tc>
        <w:tc>
          <w:tcPr>
            <w:tcW w:w="3055" w:type="dxa"/>
            <w:noWrap/>
            <w:hideMark/>
          </w:tcPr>
          <w:p w:rsidR="009E3646" w:rsidRPr="00FE42FE" w:rsidRDefault="009E3646" w:rsidP="00D14331">
            <w:pPr>
              <w:rPr>
                <w:rFonts w:cstheme="minorHAnsi"/>
                <w:highlight w:val="lightGray"/>
                <w:lang w:val="bg-BG"/>
              </w:rPr>
            </w:pPr>
          </w:p>
        </w:tc>
        <w:tc>
          <w:tcPr>
            <w:tcW w:w="2615" w:type="dxa"/>
          </w:tcPr>
          <w:p w:rsidR="009E3646" w:rsidRPr="00FE42FE" w:rsidRDefault="009E3646" w:rsidP="00D14331">
            <w:pPr>
              <w:rPr>
                <w:rFonts w:cstheme="minorHAnsi"/>
                <w:highlight w:val="lightGray"/>
                <w:lang w:val="bg-BG"/>
              </w:rPr>
            </w:pPr>
          </w:p>
        </w:tc>
      </w:tr>
      <w:tr w:rsidR="009E3646" w:rsidRPr="00FE42FE" w:rsidTr="00EA7E87">
        <w:trPr>
          <w:trHeight w:val="300"/>
        </w:trPr>
        <w:tc>
          <w:tcPr>
            <w:tcW w:w="11425" w:type="dxa"/>
            <w:gridSpan w:val="5"/>
            <w:noWrap/>
            <w:hideMark/>
          </w:tcPr>
          <w:p w:rsidR="009E3646" w:rsidRPr="00FE42FE" w:rsidRDefault="009E3646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 xml:space="preserve">Проектните предложения, получили минимум 70 </w:t>
            </w:r>
            <w:r w:rsidRPr="00EA7E87">
              <w:rPr>
                <w:rFonts w:cstheme="minorHAnsi"/>
                <w:b/>
                <w:bCs/>
                <w:lang w:val="bg-BG"/>
              </w:rPr>
              <w:t xml:space="preserve">точки </w:t>
            </w:r>
            <w:r w:rsidRPr="00EA7E87">
              <w:rPr>
                <w:rFonts w:cstheme="minorHAnsi"/>
                <w:b/>
                <w:lang w:val="bg-BG"/>
              </w:rPr>
              <w:t>се класират</w:t>
            </w:r>
            <w:r w:rsidRPr="00FE42FE">
              <w:rPr>
                <w:rFonts w:cstheme="minorHAnsi"/>
                <w:lang w:val="bg-BG"/>
              </w:rPr>
              <w:t xml:space="preserve"> в низходящ ред съобразно получената оценка и се предлагат за финансиране до изчерпване на общия размер на средствата по процедурата.</w:t>
            </w:r>
          </w:p>
        </w:tc>
        <w:tc>
          <w:tcPr>
            <w:tcW w:w="2615" w:type="dxa"/>
          </w:tcPr>
          <w:p w:rsidR="009E3646" w:rsidRPr="00FE42FE" w:rsidRDefault="009E3646">
            <w:pPr>
              <w:rPr>
                <w:rFonts w:cstheme="minorHAnsi"/>
                <w:b/>
                <w:bCs/>
                <w:lang w:val="bg-BG"/>
              </w:rPr>
            </w:pPr>
          </w:p>
        </w:tc>
      </w:tr>
    </w:tbl>
    <w:p w:rsidR="00937F86" w:rsidRPr="00FE42FE" w:rsidRDefault="00937F86">
      <w:pPr>
        <w:rPr>
          <w:rFonts w:cstheme="minorHAnsi"/>
          <w:lang w:val="bg-BG"/>
        </w:rPr>
      </w:pPr>
    </w:p>
    <w:sectPr w:rsidR="00937F86" w:rsidRPr="00FE42FE" w:rsidSect="00D14331">
      <w:pgSz w:w="15840" w:h="12240" w:orient="landscape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331"/>
    <w:rsid w:val="00041F03"/>
    <w:rsid w:val="00070472"/>
    <w:rsid w:val="000E27C9"/>
    <w:rsid w:val="000F214A"/>
    <w:rsid w:val="00115E87"/>
    <w:rsid w:val="0014419A"/>
    <w:rsid w:val="0016405E"/>
    <w:rsid w:val="001729A9"/>
    <w:rsid w:val="001F1B2D"/>
    <w:rsid w:val="001F4FA5"/>
    <w:rsid w:val="00286CD2"/>
    <w:rsid w:val="002C475B"/>
    <w:rsid w:val="002D3D12"/>
    <w:rsid w:val="002E28F4"/>
    <w:rsid w:val="002F7D7E"/>
    <w:rsid w:val="00314D21"/>
    <w:rsid w:val="00326227"/>
    <w:rsid w:val="0037265B"/>
    <w:rsid w:val="0039644B"/>
    <w:rsid w:val="003A2C7E"/>
    <w:rsid w:val="003C1352"/>
    <w:rsid w:val="003C7994"/>
    <w:rsid w:val="003D0244"/>
    <w:rsid w:val="003D15A3"/>
    <w:rsid w:val="003D24CA"/>
    <w:rsid w:val="003D3D26"/>
    <w:rsid w:val="00410B0C"/>
    <w:rsid w:val="00481333"/>
    <w:rsid w:val="00494ED6"/>
    <w:rsid w:val="004C1640"/>
    <w:rsid w:val="00517C2E"/>
    <w:rsid w:val="005238F2"/>
    <w:rsid w:val="005375B6"/>
    <w:rsid w:val="005C76D6"/>
    <w:rsid w:val="005F08BB"/>
    <w:rsid w:val="005F2B1E"/>
    <w:rsid w:val="00601835"/>
    <w:rsid w:val="00615A1B"/>
    <w:rsid w:val="00662C62"/>
    <w:rsid w:val="006A7A46"/>
    <w:rsid w:val="006B6FF9"/>
    <w:rsid w:val="006D1D76"/>
    <w:rsid w:val="0074185D"/>
    <w:rsid w:val="00754771"/>
    <w:rsid w:val="007851B5"/>
    <w:rsid w:val="00791ADC"/>
    <w:rsid w:val="007E0F07"/>
    <w:rsid w:val="00807CC2"/>
    <w:rsid w:val="008141D8"/>
    <w:rsid w:val="00832705"/>
    <w:rsid w:val="00880DDD"/>
    <w:rsid w:val="008C17BE"/>
    <w:rsid w:val="00937F86"/>
    <w:rsid w:val="00977A91"/>
    <w:rsid w:val="009E0145"/>
    <w:rsid w:val="009E3646"/>
    <w:rsid w:val="009E58DC"/>
    <w:rsid w:val="00A15041"/>
    <w:rsid w:val="00A30F5F"/>
    <w:rsid w:val="00A5486F"/>
    <w:rsid w:val="00A90596"/>
    <w:rsid w:val="00AA01BD"/>
    <w:rsid w:val="00B40D1D"/>
    <w:rsid w:val="00B47ABD"/>
    <w:rsid w:val="00B71D0D"/>
    <w:rsid w:val="00B7634E"/>
    <w:rsid w:val="00BC4FA2"/>
    <w:rsid w:val="00C0292B"/>
    <w:rsid w:val="00C334D8"/>
    <w:rsid w:val="00C730F9"/>
    <w:rsid w:val="00CB2D07"/>
    <w:rsid w:val="00CE69BB"/>
    <w:rsid w:val="00D14331"/>
    <w:rsid w:val="00D830CF"/>
    <w:rsid w:val="00D95D0D"/>
    <w:rsid w:val="00D96A1D"/>
    <w:rsid w:val="00DC3E6F"/>
    <w:rsid w:val="00DD7E79"/>
    <w:rsid w:val="00DE423F"/>
    <w:rsid w:val="00E05E3C"/>
    <w:rsid w:val="00E216BD"/>
    <w:rsid w:val="00E353E8"/>
    <w:rsid w:val="00E43AA3"/>
    <w:rsid w:val="00E45FF9"/>
    <w:rsid w:val="00E821E7"/>
    <w:rsid w:val="00EA7E87"/>
    <w:rsid w:val="00ED3A2C"/>
    <w:rsid w:val="00EE0D3E"/>
    <w:rsid w:val="00EE243B"/>
    <w:rsid w:val="00F24C06"/>
    <w:rsid w:val="00F40FAF"/>
    <w:rsid w:val="00FE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BA7B2"/>
  <w15:chartTrackingRefBased/>
  <w15:docId w15:val="{A7675259-E2E5-402E-A136-49FC571F8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4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4F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F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6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2168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Maria Teodorova</cp:lastModifiedBy>
  <cp:revision>4</cp:revision>
  <dcterms:created xsi:type="dcterms:W3CDTF">2019-09-17T12:15:00Z</dcterms:created>
  <dcterms:modified xsi:type="dcterms:W3CDTF">2019-09-18T09:56:00Z</dcterms:modified>
</cp:coreProperties>
</file>